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134"/>
        <w:gridCol w:w="1164"/>
        <w:gridCol w:w="2604"/>
        <w:gridCol w:w="2605"/>
      </w:tblGrid>
      <w:tr w:rsidR="008B1C96" w:rsidRPr="00EA1A3C" w14:paraId="1C589DB0" w14:textId="77777777" w:rsidTr="0044693B">
        <w:tc>
          <w:tcPr>
            <w:tcW w:w="9345" w:type="dxa"/>
            <w:gridSpan w:val="5"/>
          </w:tcPr>
          <w:p w14:paraId="5D7E5CE4" w14:textId="77777777" w:rsidR="008B1C96" w:rsidRPr="00EA1A3C" w:rsidRDefault="008B1C96" w:rsidP="0044693B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A3C">
              <w:rPr>
                <w:b/>
                <w:bCs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53BE84E6" w14:textId="77777777" w:rsidR="008B1C96" w:rsidRPr="00EA1A3C" w:rsidRDefault="008B1C96" w:rsidP="0044693B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A3C">
              <w:rPr>
                <w:b/>
                <w:bCs/>
                <w:sz w:val="24"/>
                <w:szCs w:val="24"/>
              </w:rPr>
              <w:t xml:space="preserve"> «МОСКОВСКИЙ АВИАЦИОННЫЙ ИНСТИТУТ</w:t>
            </w:r>
          </w:p>
          <w:p w14:paraId="4EFD3EE0" w14:textId="77777777" w:rsidR="008B1C96" w:rsidRPr="00EA1A3C" w:rsidRDefault="008B1C96" w:rsidP="0044693B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A3C">
              <w:rPr>
                <w:b/>
                <w:bCs/>
                <w:sz w:val="24"/>
                <w:szCs w:val="24"/>
              </w:rPr>
              <w:t>(НАЦИОНАЛЬНЫЙ ИССЛЕДОВАТЕЛЬСКИЙ УНИВЕРСИТЕТ)»</w:t>
            </w:r>
          </w:p>
          <w:p w14:paraId="6461F09D" w14:textId="77777777" w:rsidR="008B1C96" w:rsidRPr="00EA1A3C" w:rsidRDefault="008B1C96" w:rsidP="0044693B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1C96" w:rsidRPr="00EA1A3C" w14:paraId="5A4D4561" w14:textId="77777777" w:rsidTr="0044693B">
        <w:tc>
          <w:tcPr>
            <w:tcW w:w="9345" w:type="dxa"/>
            <w:gridSpan w:val="5"/>
          </w:tcPr>
          <w:p w14:paraId="0EA63CEF" w14:textId="77777777" w:rsidR="008B1C96" w:rsidRPr="00EA1A3C" w:rsidRDefault="008B1C96" w:rsidP="0044693B">
            <w:pPr>
              <w:spacing w:before="0" w:after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1A7C680E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b/>
                <w:bCs/>
                <w:sz w:val="24"/>
                <w:szCs w:val="24"/>
              </w:rPr>
            </w:pPr>
          </w:p>
          <w:p w14:paraId="31B0A2A6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b/>
                <w:bCs/>
                <w:sz w:val="24"/>
                <w:szCs w:val="24"/>
              </w:rPr>
            </w:pPr>
            <w:r w:rsidRPr="00EA1A3C">
              <w:rPr>
                <w:b/>
                <w:bCs/>
                <w:sz w:val="24"/>
                <w:szCs w:val="24"/>
              </w:rPr>
              <w:t>Журнал практики</w:t>
            </w:r>
          </w:p>
          <w:p w14:paraId="605C91AB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B1C96" w:rsidRPr="00EA1A3C" w14:paraId="3FE860BA" w14:textId="77777777" w:rsidTr="0044693B">
        <w:tc>
          <w:tcPr>
            <w:tcW w:w="1838" w:type="dxa"/>
          </w:tcPr>
          <w:p w14:paraId="616B8888" w14:textId="77777777" w:rsidR="008B1C96" w:rsidRPr="00EA1A3C" w:rsidRDefault="008B1C96" w:rsidP="0044693B">
            <w:pPr>
              <w:spacing w:before="0" w:after="0"/>
              <w:ind w:firstLine="22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Институт № 8</w:t>
            </w:r>
          </w:p>
        </w:tc>
        <w:tc>
          <w:tcPr>
            <w:tcW w:w="7507" w:type="dxa"/>
            <w:gridSpan w:val="4"/>
          </w:tcPr>
          <w:p w14:paraId="7561B1A1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  <w:u w:val="single"/>
              </w:rPr>
              <w:t>«Компьютерные науки и прикладная математика»</w:t>
            </w:r>
          </w:p>
        </w:tc>
      </w:tr>
      <w:tr w:rsidR="008B1C96" w:rsidRPr="00EA1A3C" w14:paraId="03BF28C6" w14:textId="77777777" w:rsidTr="0044693B">
        <w:tc>
          <w:tcPr>
            <w:tcW w:w="1838" w:type="dxa"/>
          </w:tcPr>
          <w:p w14:paraId="50D3A77F" w14:textId="77777777" w:rsidR="008B1C96" w:rsidRPr="00EA1A3C" w:rsidRDefault="008B1C96" w:rsidP="0044693B">
            <w:pPr>
              <w:spacing w:before="0" w:after="0"/>
              <w:ind w:firstLine="22"/>
              <w:rPr>
                <w:sz w:val="24"/>
                <w:szCs w:val="24"/>
              </w:rPr>
            </w:pPr>
          </w:p>
        </w:tc>
        <w:tc>
          <w:tcPr>
            <w:tcW w:w="7507" w:type="dxa"/>
            <w:gridSpan w:val="4"/>
          </w:tcPr>
          <w:p w14:paraId="62CD8A80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  <w:p w14:paraId="024748C4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</w:tc>
      </w:tr>
      <w:tr w:rsidR="008B1C96" w:rsidRPr="00EA1A3C" w14:paraId="3808D5F8" w14:textId="77777777" w:rsidTr="0044693B">
        <w:tc>
          <w:tcPr>
            <w:tcW w:w="1838" w:type="dxa"/>
          </w:tcPr>
          <w:p w14:paraId="578BF5CB" w14:textId="77777777" w:rsidR="008B1C96" w:rsidRPr="00EA1A3C" w:rsidRDefault="008B1C96" w:rsidP="0044693B">
            <w:pPr>
              <w:spacing w:before="0" w:after="0"/>
              <w:ind w:firstLine="22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 xml:space="preserve">Кафедра </w:t>
            </w:r>
          </w:p>
        </w:tc>
        <w:tc>
          <w:tcPr>
            <w:tcW w:w="2298" w:type="dxa"/>
            <w:gridSpan w:val="2"/>
          </w:tcPr>
          <w:p w14:paraId="2F61509E" w14:textId="77777777" w:rsidR="008B1C96" w:rsidRPr="00EA1A3C" w:rsidRDefault="008B1C96" w:rsidP="0044693B">
            <w:pPr>
              <w:spacing w:before="0" w:after="0"/>
              <w:ind w:right="-167" w:firstLine="36"/>
              <w:jc w:val="left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  <w:u w:val="single"/>
              </w:rPr>
              <w:t>ЦОП ВО «ТОП-ИТ»</w:t>
            </w:r>
          </w:p>
        </w:tc>
        <w:tc>
          <w:tcPr>
            <w:tcW w:w="2604" w:type="dxa"/>
          </w:tcPr>
          <w:p w14:paraId="435E8CD3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14:paraId="1D4D42D0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</w:tc>
      </w:tr>
      <w:tr w:rsidR="008B1C96" w:rsidRPr="00EA1A3C" w14:paraId="58E793F7" w14:textId="77777777" w:rsidTr="0044693B">
        <w:trPr>
          <w:trHeight w:val="760"/>
        </w:trPr>
        <w:tc>
          <w:tcPr>
            <w:tcW w:w="1838" w:type="dxa"/>
          </w:tcPr>
          <w:p w14:paraId="46054B9B" w14:textId="77777777" w:rsidR="008B1C96" w:rsidRPr="00EA1A3C" w:rsidRDefault="008B1C96" w:rsidP="0044693B">
            <w:pPr>
              <w:spacing w:before="0" w:after="0"/>
              <w:ind w:firstLine="22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 w14:paraId="54326235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14:paraId="2BEE707C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  <w:p w14:paraId="755E07BB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14:paraId="335B8419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</w:tc>
      </w:tr>
      <w:tr w:rsidR="008B1C96" w:rsidRPr="00EA1A3C" w14:paraId="012B4CB3" w14:textId="77777777" w:rsidTr="0044693B">
        <w:tc>
          <w:tcPr>
            <w:tcW w:w="2972" w:type="dxa"/>
            <w:gridSpan w:val="2"/>
          </w:tcPr>
          <w:p w14:paraId="47243F40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 xml:space="preserve">ФИО обучающихся </w:t>
            </w:r>
          </w:p>
          <w:p w14:paraId="549B4FE4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и группа</w:t>
            </w:r>
          </w:p>
        </w:tc>
        <w:tc>
          <w:tcPr>
            <w:tcW w:w="6373" w:type="dxa"/>
            <w:gridSpan w:val="3"/>
          </w:tcPr>
          <w:p w14:paraId="6554CF45" w14:textId="203749F7" w:rsidR="008B1C96" w:rsidRPr="00EA1A3C" w:rsidRDefault="008B1C96" w:rsidP="0044693B">
            <w:pPr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</w:p>
          <w:p w14:paraId="01A0640F" w14:textId="77777777" w:rsidR="008B1C96" w:rsidRPr="00EA1A3C" w:rsidRDefault="008B1C96" w:rsidP="0044693B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EA1A3C">
              <w:rPr>
                <w:color w:val="000000"/>
                <w:sz w:val="24"/>
                <w:szCs w:val="24"/>
                <w:u w:val="single"/>
                <w:lang w:val="ru-RU"/>
              </w:rPr>
              <w:t xml:space="preserve">     </w:t>
            </w:r>
            <w:r w:rsidRPr="00EA1A3C">
              <w:rPr>
                <w:color w:val="000000"/>
                <w:sz w:val="24"/>
                <w:szCs w:val="24"/>
                <w:u w:val="single"/>
              </w:rPr>
              <w:t>Эль-Тахир Роман Райидович</w:t>
            </w:r>
            <w:r w:rsidRPr="00EA1A3C">
              <w:rPr>
                <w:sz w:val="24"/>
                <w:szCs w:val="24"/>
              </w:rPr>
              <w:t>____</w:t>
            </w:r>
            <w:r w:rsidRPr="00EA1A3C">
              <w:rPr>
                <w:sz w:val="24"/>
                <w:szCs w:val="24"/>
                <w:u w:val="single"/>
              </w:rPr>
              <w:t>М8О-10</w:t>
            </w:r>
            <w:r w:rsidRPr="00EA1A3C">
              <w:rPr>
                <w:sz w:val="24"/>
                <w:szCs w:val="24"/>
                <w:u w:val="single"/>
                <w:lang w:val="ru-RU"/>
              </w:rPr>
              <w:t>3</w:t>
            </w:r>
            <w:r w:rsidRPr="00EA1A3C">
              <w:rPr>
                <w:sz w:val="24"/>
                <w:szCs w:val="24"/>
                <w:u w:val="single"/>
              </w:rPr>
              <w:t>БВ-25</w:t>
            </w:r>
            <w:r w:rsidRPr="00EA1A3C">
              <w:rPr>
                <w:sz w:val="24"/>
                <w:szCs w:val="24"/>
              </w:rPr>
              <w:t>___</w:t>
            </w:r>
          </w:p>
        </w:tc>
      </w:tr>
      <w:tr w:rsidR="008B1C96" w:rsidRPr="00EA1A3C" w14:paraId="247DAE67" w14:textId="77777777" w:rsidTr="0044693B">
        <w:tc>
          <w:tcPr>
            <w:tcW w:w="2972" w:type="dxa"/>
            <w:gridSpan w:val="2"/>
          </w:tcPr>
          <w:p w14:paraId="752A19CF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  <w:p w14:paraId="6B2D1B09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14:paraId="3C730B1A" w14:textId="77777777" w:rsidR="008B1C96" w:rsidRPr="00EA1A3C" w:rsidRDefault="008B1C96" w:rsidP="0044693B">
            <w:pPr>
              <w:spacing w:before="0" w:after="0"/>
              <w:ind w:firstLine="0"/>
              <w:rPr>
                <w:sz w:val="24"/>
                <w:szCs w:val="24"/>
              </w:rPr>
            </w:pPr>
          </w:p>
        </w:tc>
      </w:tr>
      <w:tr w:rsidR="008B1C96" w:rsidRPr="00EA1A3C" w14:paraId="4AF9AD11" w14:textId="77777777" w:rsidTr="0044693B">
        <w:tc>
          <w:tcPr>
            <w:tcW w:w="2972" w:type="dxa"/>
            <w:gridSpan w:val="2"/>
          </w:tcPr>
          <w:p w14:paraId="0498639D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Направление подготовки/</w:t>
            </w:r>
          </w:p>
          <w:p w14:paraId="6532285E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6373" w:type="dxa"/>
            <w:gridSpan w:val="3"/>
          </w:tcPr>
          <w:p w14:paraId="5043900A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__</w:t>
            </w:r>
            <w:r w:rsidRPr="00EA1A3C">
              <w:rPr>
                <w:color w:val="000000" w:themeColor="text1"/>
                <w:sz w:val="24"/>
                <w:szCs w:val="24"/>
                <w:u w:val="single"/>
              </w:rPr>
              <w:t>01.03.02 Прикладная математика и информатика</w:t>
            </w:r>
            <w:r w:rsidRPr="00EA1A3C">
              <w:rPr>
                <w:sz w:val="24"/>
                <w:szCs w:val="24"/>
              </w:rPr>
              <w:t>___</w:t>
            </w:r>
          </w:p>
        </w:tc>
      </w:tr>
      <w:tr w:rsidR="008B1C96" w:rsidRPr="00EA1A3C" w14:paraId="4B1FBB32" w14:textId="77777777" w:rsidTr="0044693B">
        <w:tc>
          <w:tcPr>
            <w:tcW w:w="2972" w:type="dxa"/>
            <w:gridSpan w:val="2"/>
          </w:tcPr>
          <w:p w14:paraId="6771526B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14:paraId="0173CCA2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шифр, наименование направления подготовки/специальности</w:t>
            </w:r>
          </w:p>
          <w:p w14:paraId="527E1CB2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8B1C96" w:rsidRPr="00EA1A3C" w14:paraId="243D20EA" w14:textId="77777777" w:rsidTr="0044693B">
        <w:tc>
          <w:tcPr>
            <w:tcW w:w="2972" w:type="dxa"/>
            <w:gridSpan w:val="2"/>
          </w:tcPr>
          <w:p w14:paraId="1B5D4D00" w14:textId="77777777" w:rsidR="008B1C96" w:rsidRPr="00EA1A3C" w:rsidRDefault="008B1C96" w:rsidP="0044693B">
            <w:pPr>
              <w:spacing w:before="0"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14:paraId="655FB8B0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8B1C96" w:rsidRPr="00EA1A3C" w14:paraId="47A0D3B3" w14:textId="77777777" w:rsidTr="0044693B">
        <w:tc>
          <w:tcPr>
            <w:tcW w:w="2972" w:type="dxa"/>
            <w:gridSpan w:val="2"/>
          </w:tcPr>
          <w:p w14:paraId="582476D7" w14:textId="77777777" w:rsidR="008B1C96" w:rsidRPr="00EA1A3C" w:rsidRDefault="008B1C96" w:rsidP="0044693B">
            <w:pPr>
              <w:spacing w:before="0" w:after="0"/>
              <w:ind w:firstLine="36"/>
              <w:rPr>
                <w:color w:val="FF0000"/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 xml:space="preserve">Вид практики </w:t>
            </w:r>
          </w:p>
        </w:tc>
        <w:tc>
          <w:tcPr>
            <w:tcW w:w="6373" w:type="dxa"/>
            <w:gridSpan w:val="3"/>
          </w:tcPr>
          <w:p w14:paraId="09EFFB0A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______</w:t>
            </w:r>
            <w:r w:rsidRPr="00EA1A3C">
              <w:rPr>
                <w:sz w:val="24"/>
                <w:szCs w:val="24"/>
                <w:u w:val="single"/>
              </w:rPr>
              <w:t>учебная</w:t>
            </w:r>
            <w:r w:rsidRPr="00EA1A3C">
              <w:rPr>
                <w:sz w:val="24"/>
                <w:szCs w:val="24"/>
              </w:rPr>
              <w:t>______________________________</w:t>
            </w:r>
          </w:p>
          <w:p w14:paraId="567E5572" w14:textId="77777777" w:rsidR="008B1C96" w:rsidRPr="00EA1A3C" w:rsidRDefault="008B1C96" w:rsidP="0044693B">
            <w:pPr>
              <w:spacing w:before="0" w:after="0"/>
              <w:ind w:firstLine="0"/>
              <w:rPr>
                <w:sz w:val="24"/>
                <w:szCs w:val="24"/>
              </w:rPr>
            </w:pPr>
          </w:p>
        </w:tc>
      </w:tr>
      <w:tr w:rsidR="008B1C96" w:rsidRPr="00EA1A3C" w14:paraId="67573B91" w14:textId="77777777" w:rsidTr="0044693B">
        <w:tc>
          <w:tcPr>
            <w:tcW w:w="2972" w:type="dxa"/>
            <w:gridSpan w:val="2"/>
          </w:tcPr>
          <w:p w14:paraId="7FE65955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  <w:p w14:paraId="42FE13E1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14:paraId="284D7E46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учебная, производственная, преддипломная или другой вид практики</w:t>
            </w:r>
          </w:p>
          <w:p w14:paraId="3FF20D9C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</w:p>
          <w:p w14:paraId="4400ECC4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</w:p>
          <w:p w14:paraId="728805E6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8B1C96" w:rsidRPr="00EA1A3C" w14:paraId="16DAE103" w14:textId="77777777" w:rsidTr="0044693B">
        <w:tc>
          <w:tcPr>
            <w:tcW w:w="2972" w:type="dxa"/>
            <w:gridSpan w:val="2"/>
          </w:tcPr>
          <w:p w14:paraId="189522FD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Оценка за практику</w:t>
            </w:r>
          </w:p>
        </w:tc>
        <w:tc>
          <w:tcPr>
            <w:tcW w:w="6373" w:type="dxa"/>
            <w:gridSpan w:val="3"/>
          </w:tcPr>
          <w:p w14:paraId="2C6BFA4F" w14:textId="77777777" w:rsidR="008B1C96" w:rsidRPr="00EA1A3C" w:rsidRDefault="008B1C96" w:rsidP="0044693B">
            <w:pPr>
              <w:spacing w:before="0" w:after="0"/>
              <w:ind w:firstLine="36"/>
              <w:jc w:val="left"/>
              <w:rPr>
                <w:color w:val="000000" w:themeColor="text1"/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 xml:space="preserve">_________________ </w:t>
            </w:r>
            <w:r w:rsidRPr="00EA1A3C">
              <w:rPr>
                <w:color w:val="000000" w:themeColor="text1"/>
                <w:sz w:val="24"/>
                <w:szCs w:val="24"/>
              </w:rPr>
              <w:t>Ухов П.А.</w:t>
            </w:r>
          </w:p>
          <w:p w14:paraId="456E7D98" w14:textId="77777777" w:rsidR="008B1C96" w:rsidRPr="00EA1A3C" w:rsidRDefault="008B1C96" w:rsidP="0044693B">
            <w:pPr>
              <w:spacing w:before="0" w:after="0"/>
              <w:ind w:firstLine="36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AD50257" w14:textId="77777777" w:rsidR="008B1C96" w:rsidRPr="00EA1A3C" w:rsidRDefault="008B1C96" w:rsidP="0044693B">
            <w:pPr>
              <w:spacing w:before="0" w:after="0"/>
              <w:ind w:firstLine="36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8C7A072" w14:textId="77777777" w:rsidR="008B1C96" w:rsidRPr="00EA1A3C" w:rsidRDefault="008B1C96" w:rsidP="0044693B">
            <w:pPr>
              <w:spacing w:before="0" w:after="0"/>
              <w:ind w:firstLine="36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D62EAEA" w14:textId="77777777" w:rsidR="008B1C96" w:rsidRPr="00EA1A3C" w:rsidRDefault="008B1C96" w:rsidP="0044693B">
            <w:pPr>
              <w:spacing w:before="0" w:after="0"/>
              <w:ind w:firstLine="36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5F6E6EF" w14:textId="77777777" w:rsidR="008B1C96" w:rsidRPr="00EA1A3C" w:rsidRDefault="008B1C96" w:rsidP="008B1C96">
      <w:pPr>
        <w:spacing w:before="0" w:after="0"/>
        <w:ind w:firstLine="0"/>
        <w:jc w:val="left"/>
        <w:rPr>
          <w:sz w:val="24"/>
          <w:szCs w:val="24"/>
          <w:lang w:val="ru-RU"/>
        </w:rPr>
      </w:pPr>
    </w:p>
    <w:p w14:paraId="737336D4" w14:textId="77777777" w:rsidR="008B1C96" w:rsidRPr="00EA1A3C" w:rsidRDefault="008B1C96" w:rsidP="008B1C96">
      <w:pPr>
        <w:spacing w:before="0" w:after="0"/>
        <w:ind w:firstLine="0"/>
        <w:jc w:val="left"/>
        <w:rPr>
          <w:sz w:val="24"/>
          <w:szCs w:val="24"/>
          <w:lang w:val="ru-RU"/>
        </w:rPr>
      </w:pPr>
    </w:p>
    <w:p w14:paraId="74E59D85" w14:textId="77777777" w:rsidR="008B1C96" w:rsidRPr="00EA1A3C" w:rsidRDefault="008B1C96" w:rsidP="008B1C96">
      <w:pPr>
        <w:spacing w:before="0" w:after="0"/>
        <w:ind w:firstLine="0"/>
        <w:jc w:val="left"/>
        <w:rPr>
          <w:sz w:val="24"/>
          <w:szCs w:val="24"/>
          <w:lang w:val="ru-RU"/>
        </w:rPr>
      </w:pPr>
    </w:p>
    <w:p w14:paraId="4C065D87" w14:textId="77777777" w:rsidR="008B1C96" w:rsidRPr="00EA1A3C" w:rsidRDefault="008B1C96" w:rsidP="008B1C96">
      <w:pPr>
        <w:spacing w:before="0" w:after="0"/>
        <w:ind w:firstLine="0"/>
        <w:jc w:val="left"/>
        <w:rPr>
          <w:sz w:val="24"/>
          <w:szCs w:val="24"/>
        </w:rPr>
      </w:pPr>
    </w:p>
    <w:tbl>
      <w:tblPr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2974"/>
        <w:gridCol w:w="2974"/>
      </w:tblGrid>
      <w:tr w:rsidR="008B1C96" w:rsidRPr="00EA1A3C" w14:paraId="26B60E8F" w14:textId="77777777" w:rsidTr="0044693B">
        <w:tc>
          <w:tcPr>
            <w:tcW w:w="9345" w:type="dxa"/>
            <w:gridSpan w:val="3"/>
          </w:tcPr>
          <w:p w14:paraId="2B3EE3CE" w14:textId="77777777" w:rsidR="008B1C96" w:rsidRPr="00EA1A3C" w:rsidRDefault="008B1C96" w:rsidP="004469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color w:val="000000"/>
                <w:sz w:val="24"/>
                <w:szCs w:val="24"/>
              </w:rPr>
            </w:pPr>
            <w:r w:rsidRPr="00EA1A3C">
              <w:rPr>
                <w:b/>
                <w:bCs/>
                <w:color w:val="000000"/>
                <w:sz w:val="24"/>
                <w:szCs w:val="24"/>
              </w:rPr>
              <w:lastRenderedPageBreak/>
              <w:t>Место и сроки проведения практики:</w:t>
            </w:r>
          </w:p>
        </w:tc>
      </w:tr>
      <w:tr w:rsidR="008B1C96" w:rsidRPr="00EA1A3C" w14:paraId="22CFD85C" w14:textId="77777777" w:rsidTr="0044693B">
        <w:tc>
          <w:tcPr>
            <w:tcW w:w="3397" w:type="dxa"/>
          </w:tcPr>
          <w:p w14:paraId="31594AAF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948" w:type="dxa"/>
            <w:gridSpan w:val="2"/>
          </w:tcPr>
          <w:p w14:paraId="4992E108" w14:textId="77777777" w:rsidR="008B1C96" w:rsidRPr="00EA1A3C" w:rsidRDefault="008B1C96" w:rsidP="0044693B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  <w:u w:val="single"/>
              </w:rPr>
              <w:t>МАИ</w:t>
            </w:r>
          </w:p>
        </w:tc>
      </w:tr>
      <w:tr w:rsidR="008B1C96" w:rsidRPr="00EA1A3C" w14:paraId="19677BDF" w14:textId="77777777" w:rsidTr="0044693B">
        <w:tc>
          <w:tcPr>
            <w:tcW w:w="3397" w:type="dxa"/>
          </w:tcPr>
          <w:p w14:paraId="1AABFCD8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Сроки проведения практики</w:t>
            </w:r>
          </w:p>
        </w:tc>
        <w:tc>
          <w:tcPr>
            <w:tcW w:w="5948" w:type="dxa"/>
            <w:gridSpan w:val="2"/>
          </w:tcPr>
          <w:p w14:paraId="530F9F84" w14:textId="77777777" w:rsidR="008B1C96" w:rsidRPr="00EA1A3C" w:rsidRDefault="008B1C96" w:rsidP="0044693B">
            <w:pPr>
              <w:spacing w:before="0" w:after="0"/>
              <w:ind w:firstLine="0"/>
              <w:rPr>
                <w:sz w:val="24"/>
                <w:szCs w:val="24"/>
              </w:rPr>
            </w:pPr>
          </w:p>
        </w:tc>
      </w:tr>
      <w:tr w:rsidR="008B1C96" w:rsidRPr="00EA1A3C" w14:paraId="2B124A05" w14:textId="77777777" w:rsidTr="0044693B">
        <w:tc>
          <w:tcPr>
            <w:tcW w:w="3397" w:type="dxa"/>
          </w:tcPr>
          <w:p w14:paraId="3207E996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дата начала практики:</w:t>
            </w:r>
          </w:p>
        </w:tc>
        <w:tc>
          <w:tcPr>
            <w:tcW w:w="5948" w:type="dxa"/>
            <w:gridSpan w:val="2"/>
          </w:tcPr>
          <w:p w14:paraId="7498F595" w14:textId="77777777" w:rsidR="008B1C96" w:rsidRPr="00EA1A3C" w:rsidRDefault="008B1C96" w:rsidP="0044693B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__</w:t>
            </w:r>
            <w:r w:rsidRPr="00EA1A3C">
              <w:rPr>
                <w:sz w:val="24"/>
                <w:szCs w:val="24"/>
                <w:u w:val="single"/>
              </w:rPr>
              <w:t>09.02.2026</w:t>
            </w:r>
            <w:r w:rsidRPr="00EA1A3C">
              <w:rPr>
                <w:sz w:val="24"/>
                <w:szCs w:val="24"/>
              </w:rPr>
              <w:t>____________________________________</w:t>
            </w:r>
          </w:p>
        </w:tc>
      </w:tr>
      <w:tr w:rsidR="008B1C96" w:rsidRPr="00EA1A3C" w14:paraId="5F3EFFCA" w14:textId="77777777" w:rsidTr="0044693B">
        <w:tc>
          <w:tcPr>
            <w:tcW w:w="3397" w:type="dxa"/>
          </w:tcPr>
          <w:p w14:paraId="77AE6313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дата окончания практики:</w:t>
            </w:r>
          </w:p>
        </w:tc>
        <w:tc>
          <w:tcPr>
            <w:tcW w:w="5948" w:type="dxa"/>
            <w:gridSpan w:val="2"/>
          </w:tcPr>
          <w:p w14:paraId="781BD81E" w14:textId="77777777" w:rsidR="008B1C96" w:rsidRPr="00EA1A3C" w:rsidRDefault="008B1C96" w:rsidP="0044693B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__</w:t>
            </w:r>
            <w:r w:rsidRPr="00EA1A3C">
              <w:rPr>
                <w:sz w:val="24"/>
                <w:szCs w:val="24"/>
                <w:u w:val="single"/>
              </w:rPr>
              <w:t>07.06.2026</w:t>
            </w:r>
            <w:r w:rsidRPr="00EA1A3C">
              <w:rPr>
                <w:sz w:val="24"/>
                <w:szCs w:val="24"/>
              </w:rPr>
              <w:t>____________________________________</w:t>
            </w:r>
          </w:p>
        </w:tc>
      </w:tr>
      <w:tr w:rsidR="008B1C96" w:rsidRPr="00EA1A3C" w14:paraId="71039D79" w14:textId="77777777" w:rsidTr="0044693B">
        <w:tc>
          <w:tcPr>
            <w:tcW w:w="9345" w:type="dxa"/>
            <w:gridSpan w:val="3"/>
          </w:tcPr>
          <w:p w14:paraId="0EE7E332" w14:textId="77777777" w:rsidR="008B1C96" w:rsidRPr="00EA1A3C" w:rsidRDefault="008B1C96" w:rsidP="004469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color w:val="000000"/>
                <w:sz w:val="24"/>
                <w:szCs w:val="24"/>
              </w:rPr>
            </w:pPr>
            <w:r w:rsidRPr="00EA1A3C">
              <w:rPr>
                <w:b/>
                <w:bCs/>
                <w:color w:val="000000"/>
                <w:sz w:val="24"/>
                <w:szCs w:val="24"/>
              </w:rPr>
              <w:t>Инструктаж по технике безопасности:</w:t>
            </w:r>
          </w:p>
        </w:tc>
      </w:tr>
      <w:tr w:rsidR="008B1C96" w:rsidRPr="00EA1A3C" w14:paraId="36540880" w14:textId="77777777" w:rsidTr="0044693B">
        <w:tc>
          <w:tcPr>
            <w:tcW w:w="3397" w:type="dxa"/>
          </w:tcPr>
          <w:p w14:paraId="32BD2085" w14:textId="77777777" w:rsidR="008B1C96" w:rsidRPr="00EA1A3C" w:rsidRDefault="008B1C96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974" w:type="dxa"/>
          </w:tcPr>
          <w:p w14:paraId="1C956802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/____Крылов С.С.____/</w:t>
            </w:r>
          </w:p>
        </w:tc>
        <w:tc>
          <w:tcPr>
            <w:tcW w:w="2974" w:type="dxa"/>
          </w:tcPr>
          <w:p w14:paraId="2AC3D877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___</w:t>
            </w:r>
            <w:r w:rsidRPr="00EA1A3C">
              <w:rPr>
                <w:sz w:val="24"/>
                <w:szCs w:val="24"/>
                <w:u w:val="single"/>
              </w:rPr>
              <w:t>9</w:t>
            </w:r>
            <w:r w:rsidRPr="00EA1A3C">
              <w:rPr>
                <w:sz w:val="24"/>
                <w:szCs w:val="24"/>
              </w:rPr>
              <w:t>_</w:t>
            </w:r>
            <w:r w:rsidRPr="00EA1A3C">
              <w:rPr>
                <w:sz w:val="24"/>
                <w:szCs w:val="24"/>
                <w:u w:val="single"/>
              </w:rPr>
              <w:t>февраля</w:t>
            </w:r>
            <w:r w:rsidRPr="00EA1A3C">
              <w:rPr>
                <w:sz w:val="24"/>
                <w:szCs w:val="24"/>
              </w:rPr>
              <w:t>___ 2026г.</w:t>
            </w:r>
          </w:p>
        </w:tc>
      </w:tr>
      <w:tr w:rsidR="008B1C96" w:rsidRPr="00EA1A3C" w14:paraId="61A933D7" w14:textId="77777777" w:rsidTr="0044693B">
        <w:tc>
          <w:tcPr>
            <w:tcW w:w="3397" w:type="dxa"/>
          </w:tcPr>
          <w:p w14:paraId="50D6E3FA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подпись проводившего</w:t>
            </w:r>
          </w:p>
        </w:tc>
        <w:tc>
          <w:tcPr>
            <w:tcW w:w="2974" w:type="dxa"/>
          </w:tcPr>
          <w:p w14:paraId="5EF4C09D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расшифровка подписи</w:t>
            </w:r>
          </w:p>
        </w:tc>
        <w:tc>
          <w:tcPr>
            <w:tcW w:w="2974" w:type="dxa"/>
          </w:tcPr>
          <w:p w14:paraId="6E8E3C38" w14:textId="77777777" w:rsidR="008B1C96" w:rsidRPr="00EA1A3C" w:rsidRDefault="008B1C96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дата проведения</w:t>
            </w:r>
          </w:p>
        </w:tc>
      </w:tr>
    </w:tbl>
    <w:p w14:paraId="49577E2B" w14:textId="77777777" w:rsidR="008B1C96" w:rsidRPr="00EA1A3C" w:rsidRDefault="008B1C96">
      <w:pPr>
        <w:rPr>
          <w:sz w:val="24"/>
          <w:szCs w:val="24"/>
          <w:lang w:val="ru-RU"/>
        </w:rPr>
      </w:pPr>
    </w:p>
    <w:tbl>
      <w:tblPr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8B1C96" w:rsidRPr="00EA1A3C" w14:paraId="62613CDC" w14:textId="77777777" w:rsidTr="0044693B">
        <w:tc>
          <w:tcPr>
            <w:tcW w:w="9345" w:type="dxa"/>
          </w:tcPr>
          <w:p w14:paraId="28B27C8F" w14:textId="77777777" w:rsidR="008B1C96" w:rsidRPr="00EA1A3C" w:rsidRDefault="008B1C96" w:rsidP="008B1C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color w:val="000000"/>
                <w:sz w:val="24"/>
                <w:szCs w:val="24"/>
              </w:rPr>
            </w:pPr>
            <w:r w:rsidRPr="00EA1A3C">
              <w:rPr>
                <w:b/>
                <w:bCs/>
                <w:color w:val="000000"/>
                <w:sz w:val="24"/>
                <w:szCs w:val="24"/>
              </w:rPr>
              <w:t>План выполнения индивидуального задания обучающегося:</w:t>
            </w:r>
          </w:p>
        </w:tc>
      </w:tr>
    </w:tbl>
    <w:p w14:paraId="4768A5A1" w14:textId="77777777" w:rsidR="008B1C96" w:rsidRPr="00EA1A3C" w:rsidRDefault="008B1C96" w:rsidP="008B1C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0"/>
        <w:jc w:val="left"/>
        <w:rPr>
          <w:b/>
          <w:bCs/>
          <w:color w:val="000000"/>
          <w:sz w:val="24"/>
          <w:szCs w:val="24"/>
        </w:rPr>
      </w:pPr>
    </w:p>
    <w:tbl>
      <w:tblPr>
        <w:tblW w:w="1089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"/>
        <w:gridCol w:w="2345"/>
        <w:gridCol w:w="1051"/>
        <w:gridCol w:w="2974"/>
        <w:gridCol w:w="430"/>
        <w:gridCol w:w="3100"/>
      </w:tblGrid>
      <w:tr w:rsidR="008B1C96" w:rsidRPr="00EA1A3C" w14:paraId="3C8CA7B5" w14:textId="77777777" w:rsidTr="00A3075C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E5EF" w14:textId="77777777" w:rsidR="008B1C96" w:rsidRPr="00EA1A3C" w:rsidRDefault="008B1C96" w:rsidP="0044693B">
            <w:pPr>
              <w:spacing w:before="0" w:line="240" w:lineRule="auto"/>
              <w:ind w:left="-141" w:right="-153"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 xml:space="preserve">№ </w:t>
            </w:r>
            <w:r w:rsidRPr="00EA1A3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D07F" w14:textId="77777777" w:rsidR="008B1C96" w:rsidRPr="00EA1A3C" w:rsidRDefault="008B1C96" w:rsidP="0044693B">
            <w:pPr>
              <w:spacing w:before="0" w:line="240" w:lineRule="auto"/>
              <w:ind w:left="-78" w:right="-108" w:hanging="22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8DB2" w14:textId="77777777" w:rsidR="008B1C96" w:rsidRPr="00EA1A3C" w:rsidRDefault="008B1C96" w:rsidP="0044693B">
            <w:pPr>
              <w:spacing w:before="0" w:line="240" w:lineRule="auto"/>
              <w:ind w:right="-36" w:firstLine="15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Тема (задание на каждый спринт)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E5A5" w14:textId="77777777" w:rsidR="008B1C96" w:rsidRPr="00EA1A3C" w:rsidRDefault="008B1C96" w:rsidP="0044693B">
            <w:pPr>
              <w:spacing w:before="0" w:line="240" w:lineRule="auto"/>
              <w:ind w:left="-141" w:right="-99"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Период выполнения</w:t>
            </w:r>
          </w:p>
        </w:tc>
      </w:tr>
      <w:tr w:rsidR="008B1C96" w:rsidRPr="00EA1A3C" w14:paraId="076A045B" w14:textId="77777777" w:rsidTr="00A3075C">
        <w:trPr>
          <w:cantSplit/>
          <w:trHeight w:val="30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B081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1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3853" w14:textId="5429F32E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ООО “Группа компаний “</w:t>
            </w:r>
            <w:proofErr w:type="spellStart"/>
            <w:r w:rsidRPr="00EA1A3C">
              <w:rPr>
                <w:sz w:val="24"/>
                <w:szCs w:val="24"/>
              </w:rPr>
              <w:t>Иннотех</w:t>
            </w:r>
            <w:proofErr w:type="spellEnd"/>
            <w:r w:rsidRPr="00EA1A3C">
              <w:rPr>
                <w:sz w:val="24"/>
                <w:szCs w:val="24"/>
              </w:rPr>
              <w:t>”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C4E9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 xml:space="preserve">Инструктаж.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E2AD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09.02.2026-09.02.2026</w:t>
            </w:r>
          </w:p>
        </w:tc>
      </w:tr>
      <w:tr w:rsidR="008B1C96" w:rsidRPr="00EA1A3C" w14:paraId="01269F69" w14:textId="77777777" w:rsidTr="00A3075C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D40E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2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CB04" w14:textId="4765DDCF" w:rsidR="008B1C96" w:rsidRPr="00EA1A3C" w:rsidRDefault="008B1C96" w:rsidP="0044693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ООО “Группа компаний “</w:t>
            </w:r>
            <w:proofErr w:type="spellStart"/>
            <w:r w:rsidRPr="00EA1A3C">
              <w:rPr>
                <w:sz w:val="24"/>
                <w:szCs w:val="24"/>
              </w:rPr>
              <w:t>Иннотех</w:t>
            </w:r>
            <w:proofErr w:type="spellEnd"/>
            <w:r w:rsidRPr="00EA1A3C">
              <w:rPr>
                <w:sz w:val="24"/>
                <w:szCs w:val="24"/>
              </w:rPr>
              <w:t>”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3F8E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Выбор тимлидов, распределение на команды, подача заявки на платформе командообразования, выбор кейса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0208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12.02.2026-24.02.2026</w:t>
            </w:r>
          </w:p>
        </w:tc>
      </w:tr>
      <w:tr w:rsidR="008B1C96" w:rsidRPr="00EA1A3C" w14:paraId="6B664B37" w14:textId="77777777" w:rsidTr="00A3075C">
        <w:trPr>
          <w:cantSplit/>
          <w:trHeight w:val="1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42F4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3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733E" w14:textId="198E0F2B" w:rsidR="008B1C96" w:rsidRPr="00EA1A3C" w:rsidRDefault="008B1C96" w:rsidP="0044693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ООО “Группа компаний “</w:t>
            </w:r>
            <w:proofErr w:type="spellStart"/>
            <w:r w:rsidRPr="00EA1A3C">
              <w:rPr>
                <w:sz w:val="24"/>
                <w:szCs w:val="24"/>
              </w:rPr>
              <w:t>Иннотех</w:t>
            </w:r>
            <w:proofErr w:type="spellEnd"/>
            <w:r w:rsidRPr="00EA1A3C">
              <w:rPr>
                <w:sz w:val="24"/>
                <w:szCs w:val="24"/>
              </w:rPr>
              <w:t>”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E658" w14:textId="70789B8D" w:rsidR="008B1C96" w:rsidRPr="00EA1A3C" w:rsidRDefault="008B1C96" w:rsidP="0044693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A1A3C">
              <w:rPr>
                <w:sz w:val="24"/>
                <w:szCs w:val="24"/>
              </w:rPr>
              <w:t xml:space="preserve">Экспертная Q/A сессия с заказчиком. Собрание с </w:t>
            </w:r>
            <w:proofErr w:type="spellStart"/>
            <w:r w:rsidRPr="00EA1A3C">
              <w:rPr>
                <w:sz w:val="24"/>
                <w:szCs w:val="24"/>
              </w:rPr>
              <w:t>руководител</w:t>
            </w:r>
            <w:proofErr w:type="spellEnd"/>
            <w:r w:rsidRPr="00EA1A3C">
              <w:rPr>
                <w:sz w:val="24"/>
                <w:szCs w:val="24"/>
                <w:lang w:val="ru-RU"/>
              </w:rPr>
              <w:t>ем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891F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25.02.2026-25.02.2026</w:t>
            </w:r>
          </w:p>
        </w:tc>
      </w:tr>
      <w:tr w:rsidR="008B1C96" w:rsidRPr="00EA1A3C" w14:paraId="29F73D64" w14:textId="77777777" w:rsidTr="00A3075C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7ED5" w14:textId="77777777" w:rsidR="008B1C96" w:rsidRPr="00EA1A3C" w:rsidRDefault="008B1C96" w:rsidP="008B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4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82F9" w14:textId="75FA018C" w:rsidR="008B1C96" w:rsidRPr="00EA1A3C" w:rsidRDefault="008B1C96" w:rsidP="008B1C9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ООО “Группа компаний “</w:t>
            </w:r>
            <w:proofErr w:type="spellStart"/>
            <w:r w:rsidRPr="00EA1A3C">
              <w:rPr>
                <w:sz w:val="24"/>
                <w:szCs w:val="24"/>
              </w:rPr>
              <w:t>Иннотех</w:t>
            </w:r>
            <w:proofErr w:type="spellEnd"/>
            <w:r w:rsidRPr="00EA1A3C">
              <w:rPr>
                <w:sz w:val="24"/>
                <w:szCs w:val="24"/>
              </w:rPr>
              <w:t>”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833D" w14:textId="77777777" w:rsidR="008B1C96" w:rsidRPr="00EA1A3C" w:rsidRDefault="008B1C96" w:rsidP="008B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Дорожная карта, организация рабочего пространства в Сфере и создание спринтов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B3DE" w14:textId="77777777" w:rsidR="008B1C96" w:rsidRPr="00EA1A3C" w:rsidRDefault="008B1C96" w:rsidP="008B1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26.02.2026-06.03.2026</w:t>
            </w:r>
          </w:p>
        </w:tc>
      </w:tr>
      <w:tr w:rsidR="00A3075C" w:rsidRPr="00EA1A3C" w14:paraId="5BD04E21" w14:textId="77777777" w:rsidTr="00A3075C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F4D5" w14:textId="77777777" w:rsidR="00A3075C" w:rsidRPr="00EA1A3C" w:rsidRDefault="00A3075C" w:rsidP="00A30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5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3825" w14:textId="1C727D8A" w:rsidR="00A3075C" w:rsidRPr="00EA1A3C" w:rsidRDefault="00A3075C" w:rsidP="00A3075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ООО “Группа компаний “</w:t>
            </w:r>
            <w:proofErr w:type="spellStart"/>
            <w:r w:rsidRPr="00EA1A3C">
              <w:rPr>
                <w:sz w:val="24"/>
                <w:szCs w:val="24"/>
              </w:rPr>
              <w:t>Иннотех</w:t>
            </w:r>
            <w:proofErr w:type="spellEnd"/>
            <w:r w:rsidRPr="00EA1A3C">
              <w:rPr>
                <w:sz w:val="24"/>
                <w:szCs w:val="24"/>
              </w:rPr>
              <w:t>”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8FBA" w14:textId="77777777" w:rsidR="00A3075C" w:rsidRPr="00EA1A3C" w:rsidRDefault="00A3075C" w:rsidP="00A3075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Архитектурная сессия: защита ТЗ, UX/UI-концепции и согласование технологического стека.</w:t>
            </w:r>
          </w:p>
          <w:p w14:paraId="3BBB9375" w14:textId="77777777" w:rsidR="00A3075C" w:rsidRPr="00EA1A3C" w:rsidRDefault="00A3075C" w:rsidP="00A3075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EA1A3C">
              <w:rPr>
                <w:sz w:val="24"/>
                <w:szCs w:val="24"/>
              </w:rPr>
              <w:t>backlog</w:t>
            </w:r>
            <w:proofErr w:type="spellEnd"/>
            <w:r w:rsidRPr="00EA1A3C">
              <w:rPr>
                <w:sz w:val="24"/>
                <w:szCs w:val="24"/>
              </w:rPr>
              <w:t xml:space="preserve">, </w:t>
            </w:r>
            <w:proofErr w:type="spellStart"/>
            <w:r w:rsidRPr="00EA1A3C">
              <w:rPr>
                <w:sz w:val="24"/>
                <w:szCs w:val="24"/>
              </w:rPr>
              <w:t>roadmap</w:t>
            </w:r>
            <w:proofErr w:type="spellEnd"/>
            <w:r w:rsidRPr="00EA1A3C">
              <w:rPr>
                <w:sz w:val="24"/>
                <w:szCs w:val="24"/>
              </w:rPr>
              <w:t xml:space="preserve"> и проектной документации.</w:t>
            </w:r>
          </w:p>
          <w:p w14:paraId="2614D4E2" w14:textId="77777777" w:rsidR="00A3075C" w:rsidRPr="00EA1A3C" w:rsidRDefault="00A3075C" w:rsidP="00A3075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Публикация архитектурных артефактов и UX/UI-макетов в Сфере.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B2BA" w14:textId="77777777" w:rsidR="00A3075C" w:rsidRPr="00EA1A3C" w:rsidRDefault="00A3075C" w:rsidP="00A30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07.03.2026-27.03.2026</w:t>
            </w:r>
          </w:p>
        </w:tc>
      </w:tr>
      <w:tr w:rsidR="00A3075C" w:rsidRPr="00EA1A3C" w14:paraId="70D1E5DB" w14:textId="77777777" w:rsidTr="00A3075C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298B" w14:textId="77777777" w:rsidR="00A3075C" w:rsidRPr="00EA1A3C" w:rsidRDefault="00A3075C" w:rsidP="00A30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6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A65E" w14:textId="07CF3CB3" w:rsidR="00A3075C" w:rsidRPr="00EA1A3C" w:rsidRDefault="00A3075C" w:rsidP="00A3075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ООО “Группа компаний “</w:t>
            </w:r>
            <w:proofErr w:type="spellStart"/>
            <w:r w:rsidRPr="00EA1A3C">
              <w:rPr>
                <w:sz w:val="24"/>
                <w:szCs w:val="24"/>
              </w:rPr>
              <w:t>Иннотех</w:t>
            </w:r>
            <w:proofErr w:type="spellEnd"/>
            <w:r w:rsidRPr="00EA1A3C">
              <w:rPr>
                <w:sz w:val="24"/>
                <w:szCs w:val="24"/>
              </w:rPr>
              <w:t>”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DFC8" w14:textId="16CE1B48" w:rsidR="00A3075C" w:rsidRPr="00EA1A3C" w:rsidRDefault="00A3075C" w:rsidP="00A3075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A1A3C">
              <w:rPr>
                <w:sz w:val="24"/>
                <w:szCs w:val="24"/>
              </w:rPr>
              <w:t xml:space="preserve">Демонстрация </w:t>
            </w:r>
            <w:r w:rsidRPr="00EA1A3C">
              <w:rPr>
                <w:sz w:val="24"/>
                <w:szCs w:val="24"/>
                <w:lang w:val="ru-RU"/>
              </w:rPr>
              <w:t>наработок и проведённого анализа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E1A2" w14:textId="77777777" w:rsidR="00A3075C" w:rsidRPr="00EA1A3C" w:rsidRDefault="00A3075C" w:rsidP="00A30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28.03.2026-17.04.2026</w:t>
            </w:r>
          </w:p>
        </w:tc>
      </w:tr>
      <w:tr w:rsidR="008B1C96" w:rsidRPr="00EA1A3C" w14:paraId="3C6A4957" w14:textId="77777777" w:rsidTr="00A3075C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F2E0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7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6001" w14:textId="4679A0BC" w:rsidR="008B1C96" w:rsidRPr="00EA1A3C" w:rsidRDefault="00A3075C" w:rsidP="0044693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ООО “Группа компаний “</w:t>
            </w:r>
            <w:proofErr w:type="spellStart"/>
            <w:r w:rsidRPr="00EA1A3C">
              <w:rPr>
                <w:sz w:val="24"/>
                <w:szCs w:val="24"/>
              </w:rPr>
              <w:t>Иннотех</w:t>
            </w:r>
            <w:proofErr w:type="spellEnd"/>
            <w:r w:rsidRPr="00EA1A3C">
              <w:rPr>
                <w:sz w:val="24"/>
                <w:szCs w:val="24"/>
              </w:rPr>
              <w:t>”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FAF2" w14:textId="650019E8" w:rsidR="008B1C96" w:rsidRPr="00EA1A3C" w:rsidRDefault="00A3075C" w:rsidP="0044693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  <w:lang w:val="ru-RU"/>
              </w:rPr>
              <w:t>Работа над ошибками и исправления для проведения дальнейшего анализа</w:t>
            </w:r>
            <w:r w:rsidR="008B1C96" w:rsidRPr="00EA1A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069B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18.04.2026-06.05.2026</w:t>
            </w:r>
          </w:p>
        </w:tc>
      </w:tr>
      <w:tr w:rsidR="008B1C96" w:rsidRPr="00EA1A3C" w14:paraId="67F22D24" w14:textId="77777777" w:rsidTr="00A3075C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710F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8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4037" w14:textId="05BEA45C" w:rsidR="008B1C96" w:rsidRPr="00EA1A3C" w:rsidRDefault="00A3075C" w:rsidP="0044693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ООО “Группа компаний “</w:t>
            </w:r>
            <w:proofErr w:type="spellStart"/>
            <w:r w:rsidRPr="00EA1A3C">
              <w:rPr>
                <w:sz w:val="24"/>
                <w:szCs w:val="24"/>
              </w:rPr>
              <w:t>Иннотех</w:t>
            </w:r>
            <w:proofErr w:type="spellEnd"/>
            <w:r w:rsidRPr="00EA1A3C">
              <w:rPr>
                <w:sz w:val="24"/>
                <w:szCs w:val="24"/>
              </w:rPr>
              <w:t>”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3135" w14:textId="4BE22CCA" w:rsidR="008B1C96" w:rsidRPr="00EA1A3C" w:rsidRDefault="00A3075C" w:rsidP="0044693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  <w:lang w:val="ru-RU"/>
              </w:rPr>
              <w:t xml:space="preserve">Повторная презентация работ с демонстрацией </w:t>
            </w:r>
            <w:r w:rsidR="008B1C96" w:rsidRPr="00EA1A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6CC9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07.05.2026-03.06.2026</w:t>
            </w:r>
          </w:p>
        </w:tc>
      </w:tr>
      <w:tr w:rsidR="008B1C96" w:rsidRPr="00EA1A3C" w14:paraId="1FCB8951" w14:textId="77777777" w:rsidTr="00A3075C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9AEA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9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DEDF" w14:textId="441F433B" w:rsidR="008B1C96" w:rsidRPr="00EA1A3C" w:rsidRDefault="00A3075C" w:rsidP="0044693B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ООО “Группа компаний “</w:t>
            </w:r>
            <w:proofErr w:type="spellStart"/>
            <w:r w:rsidRPr="00EA1A3C">
              <w:rPr>
                <w:sz w:val="24"/>
                <w:szCs w:val="24"/>
              </w:rPr>
              <w:t>Иннотех</w:t>
            </w:r>
            <w:proofErr w:type="spellEnd"/>
            <w:r w:rsidRPr="00EA1A3C">
              <w:rPr>
                <w:sz w:val="24"/>
                <w:szCs w:val="24"/>
              </w:rPr>
              <w:t>”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DF04" w14:textId="12C65D14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A1A3C">
              <w:rPr>
                <w:sz w:val="24"/>
                <w:szCs w:val="24"/>
              </w:rPr>
              <w:t xml:space="preserve">Оформление отчета и итоговой презентации </w:t>
            </w:r>
            <w:r w:rsidR="00A3075C" w:rsidRPr="00EA1A3C">
              <w:rPr>
                <w:sz w:val="24"/>
                <w:szCs w:val="24"/>
                <w:lang w:val="ru-RU"/>
              </w:rPr>
              <w:t>проведённого анализа</w:t>
            </w:r>
            <w:r w:rsidRPr="00EA1A3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534C" w14:textId="77777777" w:rsidR="008B1C96" w:rsidRPr="00EA1A3C" w:rsidRDefault="008B1C96" w:rsidP="004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04.06.2026-07.06.2026</w:t>
            </w:r>
          </w:p>
        </w:tc>
      </w:tr>
      <w:tr w:rsidR="00A3075C" w:rsidRPr="00EA1A3C" w14:paraId="3E3506EB" w14:textId="77777777" w:rsidTr="00A3075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gridBefore w:val="2"/>
          <w:wBefore w:w="990" w:type="dxa"/>
        </w:trPr>
        <w:tc>
          <w:tcPr>
            <w:tcW w:w="9900" w:type="dxa"/>
            <w:gridSpan w:val="5"/>
          </w:tcPr>
          <w:p w14:paraId="7C42695E" w14:textId="77777777" w:rsidR="00A3075C" w:rsidRPr="00EA1A3C" w:rsidRDefault="00A3075C" w:rsidP="0044693B">
            <w:pPr>
              <w:spacing w:before="0" w:after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14:paraId="52B68050" w14:textId="77777777" w:rsidR="00A3075C" w:rsidRPr="00EA1A3C" w:rsidRDefault="00A3075C" w:rsidP="0044693B">
            <w:pPr>
              <w:spacing w:before="0" w:after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14:paraId="5136A86B" w14:textId="77777777" w:rsidR="00A3075C" w:rsidRPr="00EA1A3C" w:rsidRDefault="00A3075C" w:rsidP="0044693B">
            <w:pPr>
              <w:spacing w:before="0" w:after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14:paraId="325DEE39" w14:textId="77777777" w:rsidR="00A3075C" w:rsidRPr="00EA1A3C" w:rsidRDefault="00A3075C" w:rsidP="0044693B">
            <w:pPr>
              <w:spacing w:before="0" w:after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14:paraId="14FB811F" w14:textId="77777777" w:rsidR="00A3075C" w:rsidRPr="00EA1A3C" w:rsidRDefault="00A3075C" w:rsidP="0044693B">
            <w:pPr>
              <w:spacing w:before="0" w:after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14:paraId="6B049C47" w14:textId="77777777" w:rsidR="00A3075C" w:rsidRPr="00EA1A3C" w:rsidRDefault="00A3075C" w:rsidP="0044693B">
            <w:pPr>
              <w:spacing w:before="0" w:after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14:paraId="60BFEEB2" w14:textId="0F953AFC" w:rsidR="00A3075C" w:rsidRPr="00EA1A3C" w:rsidRDefault="00A3075C" w:rsidP="0044693B">
            <w:pPr>
              <w:spacing w:before="0" w:after="0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lastRenderedPageBreak/>
              <w:t xml:space="preserve">Утверждаю                                       </w:t>
            </w:r>
          </w:p>
        </w:tc>
      </w:tr>
      <w:tr w:rsidR="00A3075C" w:rsidRPr="00EA1A3C" w14:paraId="3D234B4E" w14:textId="77777777" w:rsidTr="00A3075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gridBefore w:val="2"/>
          <w:wBefore w:w="990" w:type="dxa"/>
        </w:trPr>
        <w:tc>
          <w:tcPr>
            <w:tcW w:w="3396" w:type="dxa"/>
            <w:gridSpan w:val="2"/>
          </w:tcPr>
          <w:p w14:paraId="13574090" w14:textId="77777777" w:rsidR="00A3075C" w:rsidRPr="00EA1A3C" w:rsidRDefault="00A3075C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lastRenderedPageBreak/>
              <w:t>__________________________</w:t>
            </w:r>
          </w:p>
        </w:tc>
        <w:tc>
          <w:tcPr>
            <w:tcW w:w="2974" w:type="dxa"/>
          </w:tcPr>
          <w:p w14:paraId="155489F7" w14:textId="77777777" w:rsidR="00A3075C" w:rsidRPr="00EA1A3C" w:rsidRDefault="00A3075C" w:rsidP="0044693B">
            <w:pPr>
              <w:spacing w:before="0" w:after="0"/>
              <w:ind w:firstLine="36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/___</w:t>
            </w:r>
            <w:r w:rsidRPr="00EA1A3C">
              <w:rPr>
                <w:color w:val="000000" w:themeColor="text1"/>
                <w:sz w:val="24"/>
                <w:szCs w:val="24"/>
                <w:lang w:val="ru-RU"/>
              </w:rPr>
              <w:t>Ухов П.А.</w:t>
            </w:r>
            <w:r w:rsidRPr="00EA1A3C">
              <w:rPr>
                <w:color w:val="000000" w:themeColor="text1"/>
                <w:sz w:val="24"/>
                <w:szCs w:val="24"/>
              </w:rPr>
              <w:t>____/</w:t>
            </w:r>
          </w:p>
        </w:tc>
        <w:tc>
          <w:tcPr>
            <w:tcW w:w="3530" w:type="dxa"/>
            <w:gridSpan w:val="2"/>
          </w:tcPr>
          <w:p w14:paraId="673D7E4D" w14:textId="77777777" w:rsidR="00A3075C" w:rsidRPr="00EA1A3C" w:rsidRDefault="00A3075C" w:rsidP="0044693B">
            <w:pPr>
              <w:spacing w:before="0" w:after="0"/>
              <w:ind w:firstLine="36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___</w:t>
            </w:r>
            <w:r w:rsidRPr="00EA1A3C">
              <w:rPr>
                <w:sz w:val="24"/>
                <w:szCs w:val="24"/>
                <w:u w:val="single"/>
              </w:rPr>
              <w:t>9</w:t>
            </w:r>
            <w:r w:rsidRPr="00EA1A3C">
              <w:rPr>
                <w:sz w:val="24"/>
                <w:szCs w:val="24"/>
              </w:rPr>
              <w:t>_</w:t>
            </w:r>
            <w:r w:rsidRPr="00EA1A3C">
              <w:rPr>
                <w:sz w:val="24"/>
                <w:szCs w:val="24"/>
                <w:u w:val="single"/>
              </w:rPr>
              <w:t>февраля</w:t>
            </w:r>
            <w:r w:rsidRPr="00EA1A3C">
              <w:rPr>
                <w:sz w:val="24"/>
                <w:szCs w:val="24"/>
              </w:rPr>
              <w:t>___ 2026г.</w:t>
            </w:r>
          </w:p>
        </w:tc>
      </w:tr>
      <w:tr w:rsidR="00A3075C" w:rsidRPr="00EA1A3C" w14:paraId="64B42F73" w14:textId="77777777" w:rsidTr="00A3075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gridBefore w:val="2"/>
          <w:wBefore w:w="990" w:type="dxa"/>
        </w:trPr>
        <w:tc>
          <w:tcPr>
            <w:tcW w:w="3396" w:type="dxa"/>
            <w:gridSpan w:val="2"/>
          </w:tcPr>
          <w:p w14:paraId="0E0CC86E" w14:textId="77777777" w:rsidR="00A3075C" w:rsidRPr="00EA1A3C" w:rsidRDefault="00A3075C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подпись руководителя от МАИ</w:t>
            </w:r>
          </w:p>
        </w:tc>
        <w:tc>
          <w:tcPr>
            <w:tcW w:w="2974" w:type="dxa"/>
          </w:tcPr>
          <w:p w14:paraId="1B71D651" w14:textId="77777777" w:rsidR="00A3075C" w:rsidRPr="00EA1A3C" w:rsidRDefault="00A3075C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расшифровка подписи</w:t>
            </w:r>
          </w:p>
        </w:tc>
        <w:tc>
          <w:tcPr>
            <w:tcW w:w="3530" w:type="dxa"/>
            <w:gridSpan w:val="2"/>
          </w:tcPr>
          <w:p w14:paraId="7937974C" w14:textId="77777777" w:rsidR="00A3075C" w:rsidRPr="00EA1A3C" w:rsidRDefault="00A3075C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дата утверждения</w:t>
            </w:r>
          </w:p>
        </w:tc>
      </w:tr>
      <w:tr w:rsidR="00A3075C" w:rsidRPr="00EA1A3C" w14:paraId="56933003" w14:textId="77777777" w:rsidTr="00A3075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gridBefore w:val="2"/>
          <w:gridAfter w:val="2"/>
          <w:wBefore w:w="990" w:type="dxa"/>
          <w:wAfter w:w="3530" w:type="dxa"/>
        </w:trPr>
        <w:tc>
          <w:tcPr>
            <w:tcW w:w="3396" w:type="dxa"/>
            <w:gridSpan w:val="2"/>
          </w:tcPr>
          <w:p w14:paraId="6F8D3DE5" w14:textId="77D12C17" w:rsidR="00A3075C" w:rsidRPr="00EA1A3C" w:rsidRDefault="00A3075C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14:paraId="188C6258" w14:textId="0F4B83B3" w:rsidR="00A3075C" w:rsidRPr="00EA1A3C" w:rsidRDefault="00A3075C" w:rsidP="00A3075C">
            <w:pPr>
              <w:spacing w:before="0" w:after="0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A3075C" w:rsidRPr="00EA1A3C" w14:paraId="033DA058" w14:textId="77777777" w:rsidTr="00A3075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gridBefore w:val="2"/>
          <w:gridAfter w:val="3"/>
          <w:wBefore w:w="990" w:type="dxa"/>
          <w:wAfter w:w="6504" w:type="dxa"/>
        </w:trPr>
        <w:tc>
          <w:tcPr>
            <w:tcW w:w="3396" w:type="dxa"/>
            <w:gridSpan w:val="2"/>
          </w:tcPr>
          <w:p w14:paraId="67A5CA44" w14:textId="5F08309C" w:rsidR="00A3075C" w:rsidRPr="00EA1A3C" w:rsidRDefault="00A3075C" w:rsidP="00A3075C">
            <w:pPr>
              <w:spacing w:before="0" w:after="0" w:line="240" w:lineRule="auto"/>
              <w:ind w:firstLine="0"/>
              <w:rPr>
                <w:i/>
                <w:iCs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A3075C" w:rsidRPr="00EA1A3C" w14:paraId="37692AB1" w14:textId="77777777" w:rsidTr="00A3075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gridBefore w:val="2"/>
          <w:wBefore w:w="990" w:type="dxa"/>
        </w:trPr>
        <w:tc>
          <w:tcPr>
            <w:tcW w:w="9900" w:type="dxa"/>
            <w:gridSpan w:val="5"/>
          </w:tcPr>
          <w:p w14:paraId="6E3D0EAE" w14:textId="77777777" w:rsidR="00A3075C" w:rsidRPr="00EA1A3C" w:rsidRDefault="00A3075C" w:rsidP="00A3075C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Ознакомлен</w:t>
            </w:r>
          </w:p>
        </w:tc>
      </w:tr>
      <w:tr w:rsidR="00A3075C" w:rsidRPr="00EA1A3C" w14:paraId="67978FF6" w14:textId="77777777" w:rsidTr="00A3075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gridBefore w:val="2"/>
          <w:wBefore w:w="990" w:type="dxa"/>
        </w:trPr>
        <w:tc>
          <w:tcPr>
            <w:tcW w:w="3396" w:type="dxa"/>
            <w:gridSpan w:val="2"/>
          </w:tcPr>
          <w:p w14:paraId="58978E0F" w14:textId="77777777" w:rsidR="00A3075C" w:rsidRPr="00EA1A3C" w:rsidRDefault="00A3075C" w:rsidP="0044693B">
            <w:pPr>
              <w:spacing w:before="0" w:after="0"/>
              <w:ind w:firstLine="36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974" w:type="dxa"/>
          </w:tcPr>
          <w:p w14:paraId="4931B369" w14:textId="77777777" w:rsidR="00A3075C" w:rsidRPr="00EA1A3C" w:rsidRDefault="00A3075C" w:rsidP="0044693B">
            <w:pPr>
              <w:spacing w:before="0" w:after="0"/>
              <w:ind w:firstLine="36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/____________________/</w:t>
            </w:r>
          </w:p>
        </w:tc>
        <w:tc>
          <w:tcPr>
            <w:tcW w:w="3530" w:type="dxa"/>
            <w:gridSpan w:val="2"/>
          </w:tcPr>
          <w:p w14:paraId="12BC9472" w14:textId="77777777" w:rsidR="00A3075C" w:rsidRPr="00EA1A3C" w:rsidRDefault="00A3075C" w:rsidP="0044693B">
            <w:pPr>
              <w:spacing w:before="0" w:after="0"/>
              <w:ind w:firstLine="36"/>
              <w:jc w:val="center"/>
              <w:rPr>
                <w:sz w:val="24"/>
                <w:szCs w:val="24"/>
              </w:rPr>
            </w:pPr>
            <w:r w:rsidRPr="00EA1A3C">
              <w:rPr>
                <w:sz w:val="24"/>
                <w:szCs w:val="24"/>
              </w:rPr>
              <w:t>___</w:t>
            </w:r>
            <w:r w:rsidRPr="00EA1A3C">
              <w:rPr>
                <w:sz w:val="24"/>
                <w:szCs w:val="24"/>
                <w:u w:val="single"/>
              </w:rPr>
              <w:t>9</w:t>
            </w:r>
            <w:r w:rsidRPr="00EA1A3C">
              <w:rPr>
                <w:sz w:val="24"/>
                <w:szCs w:val="24"/>
              </w:rPr>
              <w:t>_</w:t>
            </w:r>
            <w:r w:rsidRPr="00EA1A3C">
              <w:rPr>
                <w:sz w:val="24"/>
                <w:szCs w:val="24"/>
                <w:u w:val="single"/>
              </w:rPr>
              <w:t>февраля</w:t>
            </w:r>
            <w:r w:rsidRPr="00EA1A3C">
              <w:rPr>
                <w:sz w:val="24"/>
                <w:szCs w:val="24"/>
              </w:rPr>
              <w:t>___ 2026г.</w:t>
            </w:r>
          </w:p>
        </w:tc>
      </w:tr>
      <w:tr w:rsidR="00A3075C" w:rsidRPr="00EA1A3C" w14:paraId="2B008EF8" w14:textId="77777777" w:rsidTr="00A3075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00" w:firstRow="0" w:lastRow="0" w:firstColumn="0" w:lastColumn="0" w:noHBand="0" w:noVBand="1"/>
        </w:tblPrEx>
        <w:trPr>
          <w:gridBefore w:val="2"/>
          <w:wBefore w:w="990" w:type="dxa"/>
        </w:trPr>
        <w:tc>
          <w:tcPr>
            <w:tcW w:w="3396" w:type="dxa"/>
            <w:gridSpan w:val="2"/>
          </w:tcPr>
          <w:p w14:paraId="3C7AB333" w14:textId="77777777" w:rsidR="00A3075C" w:rsidRPr="00EA1A3C" w:rsidRDefault="00A3075C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подпись обучающегося</w:t>
            </w:r>
          </w:p>
        </w:tc>
        <w:tc>
          <w:tcPr>
            <w:tcW w:w="2974" w:type="dxa"/>
          </w:tcPr>
          <w:p w14:paraId="4A397568" w14:textId="77777777" w:rsidR="00A3075C" w:rsidRPr="00EA1A3C" w:rsidRDefault="00A3075C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расшифровка подписи</w:t>
            </w:r>
          </w:p>
        </w:tc>
        <w:tc>
          <w:tcPr>
            <w:tcW w:w="3530" w:type="dxa"/>
            <w:gridSpan w:val="2"/>
          </w:tcPr>
          <w:p w14:paraId="1959F45F" w14:textId="77777777" w:rsidR="00A3075C" w:rsidRPr="00EA1A3C" w:rsidRDefault="00A3075C" w:rsidP="0044693B">
            <w:pPr>
              <w:spacing w:before="0" w:after="0"/>
              <w:ind w:firstLine="36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EA1A3C">
              <w:rPr>
                <w:i/>
                <w:iCs/>
                <w:sz w:val="24"/>
                <w:szCs w:val="24"/>
                <w:vertAlign w:val="superscript"/>
              </w:rPr>
              <w:t>дата ознакомления</w:t>
            </w:r>
          </w:p>
        </w:tc>
      </w:tr>
    </w:tbl>
    <w:p w14:paraId="528DF287" w14:textId="77777777" w:rsidR="00A3075C" w:rsidRPr="00EA1A3C" w:rsidRDefault="00A3075C" w:rsidP="00A3075C">
      <w:pPr>
        <w:ind w:firstLine="0"/>
        <w:jc w:val="left"/>
        <w:rPr>
          <w:sz w:val="24"/>
          <w:szCs w:val="24"/>
          <w:lang w:val="ru-RU"/>
        </w:rPr>
      </w:pPr>
    </w:p>
    <w:p w14:paraId="4B3C3639" w14:textId="77777777" w:rsidR="00A3075C" w:rsidRPr="00EA1A3C" w:rsidRDefault="00A3075C" w:rsidP="00A3075C">
      <w:pPr>
        <w:ind w:firstLine="0"/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Отзыв руководителя практики от организации/предприятия</w:t>
      </w:r>
    </w:p>
    <w:p w14:paraId="5B9FC7C8" w14:textId="6D086820" w:rsidR="00A3075C" w:rsidRPr="00EA1A3C" w:rsidRDefault="00A3075C" w:rsidP="00A3075C">
      <w:pPr>
        <w:ind w:firstLine="0"/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Обучающийся группы М8О-10</w:t>
      </w:r>
      <w:r w:rsidRPr="00EA1A3C">
        <w:rPr>
          <w:sz w:val="24"/>
          <w:szCs w:val="24"/>
          <w:lang w:val="ru-RU"/>
        </w:rPr>
        <w:t>3</w:t>
      </w:r>
      <w:r w:rsidRPr="00EA1A3C">
        <w:rPr>
          <w:sz w:val="24"/>
          <w:szCs w:val="24"/>
          <w:lang w:val="ru-RU"/>
        </w:rPr>
        <w:t xml:space="preserve">БВ-25 </w:t>
      </w:r>
      <w:r w:rsidRPr="00EA1A3C">
        <w:rPr>
          <w:sz w:val="24"/>
          <w:szCs w:val="24"/>
          <w:lang w:val="ru-RU"/>
        </w:rPr>
        <w:t xml:space="preserve">Эль-Тахир Роман </w:t>
      </w:r>
      <w:proofErr w:type="spellStart"/>
      <w:r w:rsidRPr="00EA1A3C">
        <w:rPr>
          <w:sz w:val="24"/>
          <w:szCs w:val="24"/>
          <w:lang w:val="ru-RU"/>
        </w:rPr>
        <w:t>Райидович</w:t>
      </w:r>
      <w:proofErr w:type="spellEnd"/>
      <w:r w:rsidRPr="00EA1A3C">
        <w:rPr>
          <w:sz w:val="24"/>
          <w:szCs w:val="24"/>
          <w:lang w:val="ru-RU"/>
        </w:rPr>
        <w:t xml:space="preserve"> проходил ознакомительную практику в ООО “Группа компаний “</w:t>
      </w:r>
      <w:proofErr w:type="spellStart"/>
      <w:r w:rsidRPr="00EA1A3C">
        <w:rPr>
          <w:sz w:val="24"/>
          <w:szCs w:val="24"/>
          <w:lang w:val="ru-RU"/>
        </w:rPr>
        <w:t>Иннотех</w:t>
      </w:r>
      <w:proofErr w:type="spellEnd"/>
      <w:r w:rsidRPr="00EA1A3C">
        <w:rPr>
          <w:sz w:val="24"/>
          <w:szCs w:val="24"/>
          <w:lang w:val="ru-RU"/>
        </w:rPr>
        <w:t xml:space="preserve">” на базе студенческой лаборатории </w:t>
      </w:r>
      <w:proofErr w:type="spellStart"/>
      <w:r w:rsidRPr="00EA1A3C">
        <w:rPr>
          <w:sz w:val="24"/>
          <w:szCs w:val="24"/>
          <w:lang w:val="ru-RU"/>
        </w:rPr>
        <w:t>Lambda</w:t>
      </w:r>
      <w:proofErr w:type="spellEnd"/>
      <w:r w:rsidRPr="00EA1A3C">
        <w:rPr>
          <w:sz w:val="24"/>
          <w:szCs w:val="24"/>
          <w:lang w:val="ru-RU"/>
        </w:rPr>
        <w:t xml:space="preserve">. За время прохождения практики студент занимался комплексным исследованием автономных ИИ-агентов на платформе </w:t>
      </w:r>
      <w:proofErr w:type="spellStart"/>
      <w:r w:rsidRPr="00EA1A3C">
        <w:rPr>
          <w:sz w:val="24"/>
          <w:szCs w:val="24"/>
          <w:lang w:val="ru-RU"/>
        </w:rPr>
        <w:t>OpenClaw</w:t>
      </w:r>
      <w:proofErr w:type="spellEnd"/>
      <w:r w:rsidRPr="00EA1A3C">
        <w:rPr>
          <w:sz w:val="24"/>
          <w:szCs w:val="24"/>
          <w:lang w:val="ru-RU"/>
        </w:rPr>
        <w:t xml:space="preserve">, а также проектированием </w:t>
      </w:r>
      <w:proofErr w:type="spellStart"/>
      <w:r w:rsidR="00917D1F" w:rsidRPr="00EA1A3C">
        <w:rPr>
          <w:sz w:val="24"/>
          <w:szCs w:val="24"/>
          <w:lang w:val="ru-RU"/>
        </w:rPr>
        <w:t>пайплайнов</w:t>
      </w:r>
      <w:proofErr w:type="spellEnd"/>
      <w:r w:rsidR="00917D1F" w:rsidRPr="00EA1A3C">
        <w:rPr>
          <w:sz w:val="24"/>
          <w:szCs w:val="24"/>
          <w:lang w:val="ru-RU"/>
        </w:rPr>
        <w:t xml:space="preserve"> оценки качества генерации фото и видео агентом.</w:t>
      </w:r>
    </w:p>
    <w:p w14:paraId="1CFC64FF" w14:textId="431084C1" w:rsidR="00EA1A3C" w:rsidRPr="00EA1A3C" w:rsidRDefault="00917D1F" w:rsidP="00A3075C">
      <w:pPr>
        <w:ind w:firstLine="0"/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В рамках практики на базе лаборатории студенту удалось провести обзор скиллов для ИИ агентов, что послужило отправной точкой для работы лаборатории</w:t>
      </w:r>
      <w:r w:rsidR="00A33384" w:rsidRPr="00EA1A3C">
        <w:rPr>
          <w:sz w:val="24"/>
          <w:szCs w:val="24"/>
          <w:lang w:val="ru-RU"/>
        </w:rPr>
        <w:t>. Также после проведения обзора скиллов, студентом проводились регулярные тесты необходимых скиллов</w:t>
      </w:r>
      <w:r w:rsidR="00EA1A3C" w:rsidRPr="00EA1A3C">
        <w:rPr>
          <w:sz w:val="24"/>
          <w:szCs w:val="24"/>
          <w:lang w:val="ru-RU"/>
        </w:rPr>
        <w:t xml:space="preserve">. </w:t>
      </w:r>
    </w:p>
    <w:p w14:paraId="016C5E4D" w14:textId="3225F38D" w:rsidR="00EA1A3C" w:rsidRPr="00EA1A3C" w:rsidRDefault="00EA1A3C" w:rsidP="00A3075C">
      <w:pPr>
        <w:ind w:firstLine="0"/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 xml:space="preserve">Во второй части проекта, студент оценивал качество работы скила генерации фотографий с помощью специализированных библиотек </w:t>
      </w:r>
      <w:proofErr w:type="spellStart"/>
      <w:r w:rsidRPr="00EA1A3C">
        <w:rPr>
          <w:sz w:val="24"/>
          <w:szCs w:val="24"/>
          <w:lang w:val="ru-RU"/>
        </w:rPr>
        <w:t>CLIPProcessor</w:t>
      </w:r>
      <w:proofErr w:type="spellEnd"/>
      <w:r w:rsidRPr="00EA1A3C">
        <w:rPr>
          <w:sz w:val="24"/>
          <w:szCs w:val="24"/>
          <w:lang w:val="ru-RU"/>
        </w:rPr>
        <w:t xml:space="preserve">, </w:t>
      </w:r>
      <w:proofErr w:type="spellStart"/>
      <w:r w:rsidRPr="00EA1A3C">
        <w:rPr>
          <w:sz w:val="24"/>
          <w:szCs w:val="24"/>
          <w:lang w:val="ru-RU"/>
        </w:rPr>
        <w:t>CLIPModel</w:t>
      </w:r>
      <w:proofErr w:type="spellEnd"/>
      <w:r w:rsidRPr="00EA1A3C">
        <w:rPr>
          <w:sz w:val="24"/>
          <w:szCs w:val="24"/>
          <w:lang w:val="ru-RU"/>
        </w:rPr>
        <w:t xml:space="preserve"> на языке </w:t>
      </w:r>
      <w:r w:rsidRPr="00EA1A3C">
        <w:rPr>
          <w:sz w:val="24"/>
          <w:szCs w:val="24"/>
          <w:lang w:val="en-US"/>
        </w:rPr>
        <w:t>Python</w:t>
      </w:r>
      <w:r w:rsidRPr="00EA1A3C">
        <w:rPr>
          <w:sz w:val="24"/>
          <w:szCs w:val="24"/>
          <w:lang w:val="ru-RU"/>
        </w:rPr>
        <w:t>.</w:t>
      </w:r>
    </w:p>
    <w:p w14:paraId="1ABFBF78" w14:textId="5ABD9017" w:rsidR="00A3075C" w:rsidRPr="00EA1A3C" w:rsidRDefault="00A3075C" w:rsidP="00A3075C">
      <w:pPr>
        <w:ind w:firstLine="0"/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За время прохождения практики практикант показал необходимый уровень развития практических навыков и компетенций в процессе выполнения индивидуального задания. Студент продемонстрировал глубокие знания в области</w:t>
      </w:r>
      <w:r w:rsidR="00917D1F" w:rsidRPr="00EA1A3C">
        <w:rPr>
          <w:sz w:val="24"/>
          <w:szCs w:val="24"/>
          <w:lang w:val="ru-RU"/>
        </w:rPr>
        <w:t xml:space="preserve"> метрик качества</w:t>
      </w:r>
      <w:r w:rsidRPr="00EA1A3C">
        <w:rPr>
          <w:sz w:val="24"/>
          <w:szCs w:val="24"/>
          <w:lang w:val="ru-RU"/>
        </w:rPr>
        <w:t xml:space="preserve"> нейросетевых моделей, навыки программирования на Python.</w:t>
      </w:r>
    </w:p>
    <w:p w14:paraId="49210E79" w14:textId="77777777" w:rsidR="00A3075C" w:rsidRPr="00EA1A3C" w:rsidRDefault="00A3075C" w:rsidP="00A3075C">
      <w:pPr>
        <w:ind w:firstLine="0"/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Материалы, изложенные в отчёте обучающегося, полностью соответствуют индивидуальному заданию, рекомендуемая оценка «Отлично».</w:t>
      </w:r>
    </w:p>
    <w:p w14:paraId="189A7C7F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/>
        </w:rPr>
      </w:pPr>
    </w:p>
    <w:p w14:paraId="0F053B0C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/>
        </w:rPr>
      </w:pPr>
    </w:p>
    <w:p w14:paraId="5239094F" w14:textId="79A6CCA1" w:rsidR="00EA1A3C" w:rsidRPr="00EA1A3C" w:rsidRDefault="00EA1A3C" w:rsidP="00EA1A3C">
      <w:pPr>
        <w:ind w:firstLine="0"/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Отчет обучающегося по практике</w:t>
      </w:r>
    </w:p>
    <w:p w14:paraId="4EE8CC32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В процессе работы над проектом студент продемонстрировал и применил на практике следующие компетенции:</w:t>
      </w:r>
    </w:p>
    <w:p w14:paraId="53EE8B61" w14:textId="77777777" w:rsidR="00EA1A3C" w:rsidRPr="00EA1A3C" w:rsidRDefault="00EA1A3C" w:rsidP="00EA1A3C">
      <w:pPr>
        <w:numPr>
          <w:ilvl w:val="0"/>
          <w:numId w:val="3"/>
        </w:numPr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 xml:space="preserve">Технические (Hard </w:t>
      </w:r>
      <w:proofErr w:type="spellStart"/>
      <w:r w:rsidRPr="00EA1A3C">
        <w:rPr>
          <w:sz w:val="24"/>
          <w:szCs w:val="24"/>
          <w:lang w:val="ru-RU"/>
        </w:rPr>
        <w:t>Skills</w:t>
      </w:r>
      <w:proofErr w:type="spellEnd"/>
      <w:r w:rsidRPr="00EA1A3C">
        <w:rPr>
          <w:sz w:val="24"/>
          <w:szCs w:val="24"/>
          <w:lang w:val="ru-RU"/>
        </w:rPr>
        <w:t>):</w:t>
      </w:r>
    </w:p>
    <w:p w14:paraId="0165F3B1" w14:textId="77777777" w:rsidR="00EA1A3C" w:rsidRPr="00EA1A3C" w:rsidRDefault="00EA1A3C" w:rsidP="00EA1A3C">
      <w:pPr>
        <w:numPr>
          <w:ilvl w:val="1"/>
          <w:numId w:val="3"/>
        </w:numPr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lastRenderedPageBreak/>
        <w:t>Python-разработка и работа с библиотеками: Применены на продвинутом уровне при создании скриптов для оценки качества с использованием </w:t>
      </w:r>
      <w:proofErr w:type="spellStart"/>
      <w:r w:rsidRPr="00EA1A3C">
        <w:rPr>
          <w:sz w:val="24"/>
          <w:szCs w:val="24"/>
          <w:lang w:val="ru-RU"/>
        </w:rPr>
        <w:t>CLIPProcessor</w:t>
      </w:r>
      <w:proofErr w:type="spellEnd"/>
      <w:r w:rsidRPr="00EA1A3C">
        <w:rPr>
          <w:sz w:val="24"/>
          <w:szCs w:val="24"/>
          <w:lang w:val="ru-RU"/>
        </w:rPr>
        <w:t> и </w:t>
      </w:r>
      <w:proofErr w:type="spellStart"/>
      <w:r w:rsidRPr="00EA1A3C">
        <w:rPr>
          <w:sz w:val="24"/>
          <w:szCs w:val="24"/>
          <w:lang w:val="ru-RU"/>
        </w:rPr>
        <w:t>CLIPModel</w:t>
      </w:r>
      <w:proofErr w:type="spellEnd"/>
      <w:r w:rsidRPr="00EA1A3C">
        <w:rPr>
          <w:sz w:val="24"/>
          <w:szCs w:val="24"/>
          <w:lang w:val="ru-RU"/>
        </w:rPr>
        <w:t>.</w:t>
      </w:r>
    </w:p>
    <w:p w14:paraId="3F426C8C" w14:textId="77777777" w:rsidR="00EA1A3C" w:rsidRPr="00EA1A3C" w:rsidRDefault="00EA1A3C" w:rsidP="00EA1A3C">
      <w:pPr>
        <w:numPr>
          <w:ilvl w:val="1"/>
          <w:numId w:val="3"/>
        </w:numPr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 xml:space="preserve">Метрики качества нейросетевых моделей: Освоены на глубоком уровне при проектировании </w:t>
      </w:r>
      <w:proofErr w:type="spellStart"/>
      <w:r w:rsidRPr="00EA1A3C">
        <w:rPr>
          <w:sz w:val="24"/>
          <w:szCs w:val="24"/>
          <w:lang w:val="ru-RU"/>
        </w:rPr>
        <w:t>пайплайнов</w:t>
      </w:r>
      <w:proofErr w:type="spellEnd"/>
      <w:r w:rsidRPr="00EA1A3C">
        <w:rPr>
          <w:sz w:val="24"/>
          <w:szCs w:val="24"/>
          <w:lang w:val="ru-RU"/>
        </w:rPr>
        <w:t xml:space="preserve"> оценки и проведении регулярных тестов.</w:t>
      </w:r>
    </w:p>
    <w:p w14:paraId="724B06E2" w14:textId="77777777" w:rsidR="00EA1A3C" w:rsidRPr="00EA1A3C" w:rsidRDefault="00EA1A3C" w:rsidP="00EA1A3C">
      <w:pPr>
        <w:numPr>
          <w:ilvl w:val="1"/>
          <w:numId w:val="3"/>
        </w:numPr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 xml:space="preserve">Проектирование </w:t>
      </w:r>
      <w:proofErr w:type="spellStart"/>
      <w:r w:rsidRPr="00EA1A3C">
        <w:rPr>
          <w:sz w:val="24"/>
          <w:szCs w:val="24"/>
          <w:lang w:val="ru-RU"/>
        </w:rPr>
        <w:t>пайплайнов</w:t>
      </w:r>
      <w:proofErr w:type="spellEnd"/>
      <w:proofErr w:type="gramStart"/>
      <w:r w:rsidRPr="00EA1A3C">
        <w:rPr>
          <w:sz w:val="24"/>
          <w:szCs w:val="24"/>
          <w:lang w:val="ru-RU"/>
        </w:rPr>
        <w:t>: Успешно</w:t>
      </w:r>
      <w:proofErr w:type="gramEnd"/>
      <w:r w:rsidRPr="00EA1A3C">
        <w:rPr>
          <w:sz w:val="24"/>
          <w:szCs w:val="24"/>
          <w:lang w:val="ru-RU"/>
        </w:rPr>
        <w:t xml:space="preserve"> спроектирован </w:t>
      </w:r>
      <w:proofErr w:type="spellStart"/>
      <w:r w:rsidRPr="00EA1A3C">
        <w:rPr>
          <w:sz w:val="24"/>
          <w:szCs w:val="24"/>
          <w:lang w:val="ru-RU"/>
        </w:rPr>
        <w:t>пайплайн</w:t>
      </w:r>
      <w:proofErr w:type="spellEnd"/>
      <w:r w:rsidRPr="00EA1A3C">
        <w:rPr>
          <w:sz w:val="24"/>
          <w:szCs w:val="24"/>
          <w:lang w:val="ru-RU"/>
        </w:rPr>
        <w:t xml:space="preserve"> оценки качества генерации фото и видео, что является ключевым навыком для Middle-специалиста.</w:t>
      </w:r>
    </w:p>
    <w:p w14:paraId="4353F11B" w14:textId="77777777" w:rsidR="00EA1A3C" w:rsidRPr="00EA1A3C" w:rsidRDefault="00EA1A3C" w:rsidP="00EA1A3C">
      <w:pPr>
        <w:numPr>
          <w:ilvl w:val="0"/>
          <w:numId w:val="3"/>
        </w:numPr>
        <w:jc w:val="left"/>
        <w:rPr>
          <w:sz w:val="24"/>
          <w:szCs w:val="24"/>
          <w:lang w:val="ru-RU"/>
        </w:rPr>
      </w:pPr>
      <w:proofErr w:type="spellStart"/>
      <w:r w:rsidRPr="00EA1A3C">
        <w:rPr>
          <w:sz w:val="24"/>
          <w:szCs w:val="24"/>
          <w:lang w:val="ru-RU"/>
        </w:rPr>
        <w:t>Надпрофессиональные</w:t>
      </w:r>
      <w:proofErr w:type="spellEnd"/>
      <w:r w:rsidRPr="00EA1A3C">
        <w:rPr>
          <w:sz w:val="24"/>
          <w:szCs w:val="24"/>
          <w:lang w:val="ru-RU"/>
        </w:rPr>
        <w:t xml:space="preserve"> (Soft </w:t>
      </w:r>
      <w:proofErr w:type="spellStart"/>
      <w:r w:rsidRPr="00EA1A3C">
        <w:rPr>
          <w:sz w:val="24"/>
          <w:szCs w:val="24"/>
          <w:lang w:val="ru-RU"/>
        </w:rPr>
        <w:t>Skills</w:t>
      </w:r>
      <w:proofErr w:type="spellEnd"/>
      <w:r w:rsidRPr="00EA1A3C">
        <w:rPr>
          <w:sz w:val="24"/>
          <w:szCs w:val="24"/>
          <w:lang w:val="ru-RU"/>
        </w:rPr>
        <w:t>):</w:t>
      </w:r>
    </w:p>
    <w:p w14:paraId="06556CF5" w14:textId="77777777" w:rsidR="00EA1A3C" w:rsidRPr="00EA1A3C" w:rsidRDefault="00EA1A3C" w:rsidP="00EA1A3C">
      <w:pPr>
        <w:numPr>
          <w:ilvl w:val="1"/>
          <w:numId w:val="3"/>
        </w:numPr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Аналитическое мышление и самостоятельность: Проявлены при проведении комплексного обзора скиллов для ИИ-агентов, что послужило отправной точкой для работы всей лаборатории.</w:t>
      </w:r>
    </w:p>
    <w:p w14:paraId="41FA3E2A" w14:textId="72CE5026" w:rsidR="00EA1A3C" w:rsidRPr="00EA1A3C" w:rsidRDefault="00EA1A3C" w:rsidP="00A3075C">
      <w:pPr>
        <w:ind w:firstLine="0"/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Реализованные задачи:</w:t>
      </w:r>
    </w:p>
    <w:p w14:paraId="527BB4C4" w14:textId="77777777" w:rsidR="00EA1A3C" w:rsidRPr="00EA1A3C" w:rsidRDefault="00EA1A3C" w:rsidP="00EA1A3C">
      <w:pPr>
        <w:numPr>
          <w:ilvl w:val="0"/>
          <w:numId w:val="4"/>
        </w:numPr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 xml:space="preserve">Провёл комплексный обзор и систематизацию скиллов для автономных ИИ-агентов на платформе </w:t>
      </w:r>
      <w:proofErr w:type="spellStart"/>
      <w:r w:rsidRPr="00EA1A3C">
        <w:rPr>
          <w:sz w:val="24"/>
          <w:szCs w:val="24"/>
          <w:lang w:val="ru-RU"/>
        </w:rPr>
        <w:t>OpenClaw</w:t>
      </w:r>
      <w:proofErr w:type="spellEnd"/>
      <w:r w:rsidRPr="00EA1A3C">
        <w:rPr>
          <w:sz w:val="24"/>
          <w:szCs w:val="24"/>
          <w:lang w:val="ru-RU"/>
        </w:rPr>
        <w:t>.</w:t>
      </w:r>
    </w:p>
    <w:p w14:paraId="6ED2A056" w14:textId="77777777" w:rsidR="00EA1A3C" w:rsidRPr="00EA1A3C" w:rsidRDefault="00EA1A3C" w:rsidP="00EA1A3C">
      <w:pPr>
        <w:numPr>
          <w:ilvl w:val="0"/>
          <w:numId w:val="4"/>
        </w:numPr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Разработал и внедрил методологию регулярного тестирования выбранных скиллов.</w:t>
      </w:r>
    </w:p>
    <w:p w14:paraId="215DFAFB" w14:textId="77777777" w:rsidR="00EA1A3C" w:rsidRPr="00EA1A3C" w:rsidRDefault="00EA1A3C" w:rsidP="00EA1A3C">
      <w:pPr>
        <w:numPr>
          <w:ilvl w:val="0"/>
          <w:numId w:val="4"/>
        </w:numPr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 xml:space="preserve">Спроектировал и реализовал </w:t>
      </w:r>
      <w:proofErr w:type="spellStart"/>
      <w:r w:rsidRPr="00EA1A3C">
        <w:rPr>
          <w:sz w:val="24"/>
          <w:szCs w:val="24"/>
          <w:lang w:val="ru-RU"/>
        </w:rPr>
        <w:t>пайплайн</w:t>
      </w:r>
      <w:proofErr w:type="spellEnd"/>
      <w:r w:rsidRPr="00EA1A3C">
        <w:rPr>
          <w:sz w:val="24"/>
          <w:szCs w:val="24"/>
          <w:lang w:val="ru-RU"/>
        </w:rPr>
        <w:t xml:space="preserve"> для оценки качества работы скила генерации фотографий с использованием метрик на основе модели CLIP.</w:t>
      </w:r>
    </w:p>
    <w:p w14:paraId="2D722CDA" w14:textId="77777777" w:rsidR="00EA1A3C" w:rsidRPr="00EA1A3C" w:rsidRDefault="00EA1A3C" w:rsidP="00EA1A3C">
      <w:pPr>
        <w:numPr>
          <w:ilvl w:val="0"/>
          <w:numId w:val="4"/>
        </w:numPr>
        <w:jc w:val="left"/>
        <w:rPr>
          <w:sz w:val="24"/>
          <w:szCs w:val="24"/>
          <w:lang w:val="ru-RU"/>
        </w:rPr>
      </w:pPr>
      <w:r w:rsidRPr="00EA1A3C">
        <w:rPr>
          <w:sz w:val="24"/>
          <w:szCs w:val="24"/>
          <w:lang w:val="ru-RU"/>
        </w:rPr>
        <w:t>Провёл анализ полученных результатов и подготовил итоговый отчёт</w:t>
      </w:r>
    </w:p>
    <w:p w14:paraId="631E904C" w14:textId="77777777" w:rsidR="00EA1A3C" w:rsidRPr="00EA1A3C" w:rsidRDefault="00EA1A3C" w:rsidP="00EA1A3C">
      <w:pPr>
        <w:pStyle w:val="a7"/>
        <w:numPr>
          <w:ilvl w:val="0"/>
          <w:numId w:val="4"/>
        </w:numPr>
        <w:spacing w:before="0" w:after="0" w:line="240" w:lineRule="auto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Спринт 1-2 Анализ и исследование</w:t>
      </w:r>
      <w:r w:rsidRPr="00EA1A3C">
        <w:rPr>
          <w:sz w:val="24"/>
          <w:szCs w:val="24"/>
          <w:lang w:val="ru-RU" w:eastAsia="ru-RU"/>
        </w:rPr>
        <w:t xml:space="preserve">. </w:t>
      </w:r>
    </w:p>
    <w:p w14:paraId="23FE2169" w14:textId="322F7EC1" w:rsidR="00EA1A3C" w:rsidRPr="00EA1A3C" w:rsidRDefault="00EA1A3C" w:rsidP="00EA1A3C">
      <w:pPr>
        <w:pStyle w:val="a7"/>
        <w:spacing w:before="0" w:after="0" w:line="240" w:lineRule="auto"/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sz w:val="24"/>
          <w:szCs w:val="24"/>
          <w:lang w:val="ru-RU" w:eastAsia="ru-RU"/>
        </w:rPr>
        <w:t xml:space="preserve">Выполнено: Проведён всесторонний анализ документации и исходного кода платформы </w:t>
      </w:r>
      <w:proofErr w:type="spellStart"/>
      <w:r w:rsidRPr="00EA1A3C">
        <w:rPr>
          <w:sz w:val="24"/>
          <w:szCs w:val="24"/>
          <w:lang w:val="ru-RU" w:eastAsia="ru-RU"/>
        </w:rPr>
        <w:t>OpenClaw</w:t>
      </w:r>
      <w:proofErr w:type="spellEnd"/>
      <w:r w:rsidRPr="00EA1A3C">
        <w:rPr>
          <w:sz w:val="24"/>
          <w:szCs w:val="24"/>
          <w:lang w:val="ru-RU" w:eastAsia="ru-RU"/>
        </w:rPr>
        <w:t>, изучена архитектура и доступные скиллы. Результатом стал структурированный обзор скиллов, который лёг в основу дальнейших исследований лаборатории.</w:t>
      </w:r>
    </w:p>
    <w:p w14:paraId="2ADE3B96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Спринт 3. Экспертная Q/A сессия с заказчиком. Собрание с руководителем</w:t>
      </w:r>
    </w:p>
    <w:p w14:paraId="2AA0A570" w14:textId="77777777" w:rsidR="00EA1A3C" w:rsidRPr="00EA1A3C" w:rsidRDefault="00EA1A3C" w:rsidP="00EA1A3C">
      <w:pPr>
        <w:numPr>
          <w:ilvl w:val="0"/>
          <w:numId w:val="5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Выполнено:</w:t>
      </w:r>
      <w:r w:rsidRPr="00EA1A3C">
        <w:rPr>
          <w:sz w:val="24"/>
          <w:szCs w:val="24"/>
          <w:lang w:val="ru-RU" w:eastAsia="ru-RU"/>
        </w:rPr>
        <w:t> Участие в сессии вопросов и ответов с заказчиком, уточнение требований к оценке качества работы ИИ-агентов. На собрании с руководителем зафиксированы цели лабораторного исследования: провести обзор скиллов и разработать инструмент количественной оценки генерации.</w:t>
      </w:r>
    </w:p>
    <w:p w14:paraId="6FF77926" w14:textId="77777777" w:rsidR="00EA1A3C" w:rsidRPr="00EA1A3C" w:rsidRDefault="00EA1A3C" w:rsidP="00EA1A3C">
      <w:pPr>
        <w:numPr>
          <w:ilvl w:val="0"/>
          <w:numId w:val="5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Результат:</w:t>
      </w:r>
      <w:r w:rsidRPr="00EA1A3C">
        <w:rPr>
          <w:sz w:val="24"/>
          <w:szCs w:val="24"/>
          <w:lang w:val="ru-RU" w:eastAsia="ru-RU"/>
        </w:rPr>
        <w:t> Чёткое понимание контекста задачи, критериев успеха и ожидаемого формата результатов.</w:t>
      </w:r>
    </w:p>
    <w:p w14:paraId="03EFA13E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Спринт 4. Дорожная карта, организация рабочего пространства в Сфере и создание спринтов</w:t>
      </w:r>
    </w:p>
    <w:p w14:paraId="1B097382" w14:textId="77777777" w:rsidR="00EA1A3C" w:rsidRPr="00EA1A3C" w:rsidRDefault="00EA1A3C" w:rsidP="00EA1A3C">
      <w:pPr>
        <w:numPr>
          <w:ilvl w:val="0"/>
          <w:numId w:val="6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Выполнено:</w:t>
      </w:r>
      <w:r w:rsidRPr="00EA1A3C">
        <w:rPr>
          <w:sz w:val="24"/>
          <w:szCs w:val="24"/>
          <w:lang w:val="ru-RU" w:eastAsia="ru-RU"/>
        </w:rPr>
        <w:t xml:space="preserve"> Оформлено рабочее пространство в Сфере для ведения документации и трекинга задач. Разработана дорожная карта направления «Оценка ИИ-агентов»: </w:t>
      </w:r>
      <w:r w:rsidRPr="00EA1A3C">
        <w:rPr>
          <w:sz w:val="24"/>
          <w:szCs w:val="24"/>
          <w:lang w:val="ru-RU" w:eastAsia="ru-RU"/>
        </w:rPr>
        <w:lastRenderedPageBreak/>
        <w:t xml:space="preserve">этапы обзора, тестирования, создания </w:t>
      </w:r>
      <w:proofErr w:type="spellStart"/>
      <w:r w:rsidRPr="00EA1A3C">
        <w:rPr>
          <w:sz w:val="24"/>
          <w:szCs w:val="24"/>
          <w:lang w:val="ru-RU" w:eastAsia="ru-RU"/>
        </w:rPr>
        <w:t>пайплайна</w:t>
      </w:r>
      <w:proofErr w:type="spellEnd"/>
      <w:r w:rsidRPr="00EA1A3C">
        <w:rPr>
          <w:sz w:val="24"/>
          <w:szCs w:val="24"/>
          <w:lang w:val="ru-RU" w:eastAsia="ru-RU"/>
        </w:rPr>
        <w:t xml:space="preserve"> и финальной оценки. Созданы спринты с конкретными задачами.</w:t>
      </w:r>
    </w:p>
    <w:p w14:paraId="54A10D9A" w14:textId="77777777" w:rsidR="00EA1A3C" w:rsidRPr="00EA1A3C" w:rsidRDefault="00EA1A3C" w:rsidP="00EA1A3C">
      <w:pPr>
        <w:numPr>
          <w:ilvl w:val="0"/>
          <w:numId w:val="6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Результат:</w:t>
      </w:r>
      <w:r w:rsidRPr="00EA1A3C">
        <w:rPr>
          <w:sz w:val="24"/>
          <w:szCs w:val="24"/>
          <w:lang w:val="ru-RU" w:eastAsia="ru-RU"/>
        </w:rPr>
        <w:t> Структурированный план работ, готовая среда для совместной деятельности.</w:t>
      </w:r>
    </w:p>
    <w:p w14:paraId="4193C2CF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Спринт 5. Архитектурная сессия: защита ТЗ, UX/UI-концепции и согласование технологического стека</w:t>
      </w:r>
    </w:p>
    <w:p w14:paraId="5CA54E52" w14:textId="77777777" w:rsidR="00EA1A3C" w:rsidRPr="00EA1A3C" w:rsidRDefault="00EA1A3C" w:rsidP="00EA1A3C">
      <w:pPr>
        <w:numPr>
          <w:ilvl w:val="0"/>
          <w:numId w:val="7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Выполнено:</w:t>
      </w:r>
      <w:r w:rsidRPr="00EA1A3C">
        <w:rPr>
          <w:sz w:val="24"/>
          <w:szCs w:val="24"/>
          <w:lang w:val="ru-RU" w:eastAsia="ru-RU"/>
        </w:rPr>
        <w:t> Представлено и защищено техническое задание на модуль оценки качества. В части студента согласован технологический стек: Python 3.10, библиотеки </w:t>
      </w:r>
      <w:proofErr w:type="spellStart"/>
      <w:r w:rsidRPr="00EA1A3C">
        <w:rPr>
          <w:sz w:val="24"/>
          <w:szCs w:val="24"/>
          <w:lang w:val="ru-RU" w:eastAsia="ru-RU"/>
        </w:rPr>
        <w:t>transformers</w:t>
      </w:r>
      <w:proofErr w:type="spellEnd"/>
      <w:r w:rsidRPr="00EA1A3C">
        <w:rPr>
          <w:sz w:val="24"/>
          <w:szCs w:val="24"/>
          <w:lang w:val="ru-RU" w:eastAsia="ru-RU"/>
        </w:rPr>
        <w:t>, </w:t>
      </w:r>
      <w:proofErr w:type="spellStart"/>
      <w:r w:rsidRPr="00EA1A3C">
        <w:rPr>
          <w:sz w:val="24"/>
          <w:szCs w:val="24"/>
          <w:lang w:val="ru-RU" w:eastAsia="ru-RU"/>
        </w:rPr>
        <w:t>torch</w:t>
      </w:r>
      <w:proofErr w:type="spellEnd"/>
      <w:r w:rsidRPr="00EA1A3C">
        <w:rPr>
          <w:sz w:val="24"/>
          <w:szCs w:val="24"/>
          <w:lang w:val="ru-RU" w:eastAsia="ru-RU"/>
        </w:rPr>
        <w:t>, модель </w:t>
      </w:r>
      <w:proofErr w:type="spellStart"/>
      <w:r w:rsidRPr="00EA1A3C">
        <w:rPr>
          <w:sz w:val="24"/>
          <w:szCs w:val="24"/>
          <w:lang w:val="ru-RU" w:eastAsia="ru-RU"/>
        </w:rPr>
        <w:t>openai</w:t>
      </w:r>
      <w:proofErr w:type="spellEnd"/>
      <w:r w:rsidRPr="00EA1A3C">
        <w:rPr>
          <w:sz w:val="24"/>
          <w:szCs w:val="24"/>
          <w:lang w:val="ru-RU" w:eastAsia="ru-RU"/>
        </w:rPr>
        <w:t xml:space="preserve">/clip-vit-base-patch32. Определён архитектурный подход: асинхронный </w:t>
      </w:r>
      <w:proofErr w:type="spellStart"/>
      <w:r w:rsidRPr="00EA1A3C">
        <w:rPr>
          <w:sz w:val="24"/>
          <w:szCs w:val="24"/>
          <w:lang w:val="ru-RU" w:eastAsia="ru-RU"/>
        </w:rPr>
        <w:t>пайплайн</w:t>
      </w:r>
      <w:proofErr w:type="spellEnd"/>
      <w:r w:rsidRPr="00EA1A3C">
        <w:rPr>
          <w:sz w:val="24"/>
          <w:szCs w:val="24"/>
          <w:lang w:val="ru-RU" w:eastAsia="ru-RU"/>
        </w:rPr>
        <w:t xml:space="preserve"> загрузки изображений и вычисления CLIP-сходства.</w:t>
      </w:r>
    </w:p>
    <w:p w14:paraId="4CBA98CC" w14:textId="77777777" w:rsidR="00EA1A3C" w:rsidRPr="00EA1A3C" w:rsidRDefault="00EA1A3C" w:rsidP="00EA1A3C">
      <w:pPr>
        <w:numPr>
          <w:ilvl w:val="0"/>
          <w:numId w:val="7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Результат:</w:t>
      </w:r>
      <w:r w:rsidRPr="00EA1A3C">
        <w:rPr>
          <w:sz w:val="24"/>
          <w:szCs w:val="24"/>
          <w:lang w:val="ru-RU" w:eastAsia="ru-RU"/>
        </w:rPr>
        <w:t> Утверждённый стек, готовность к реализации.</w:t>
      </w:r>
    </w:p>
    <w:p w14:paraId="2D84B15D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 xml:space="preserve">Спринт 6. Формирование </w:t>
      </w:r>
      <w:proofErr w:type="spellStart"/>
      <w:r w:rsidRPr="00EA1A3C">
        <w:rPr>
          <w:b/>
          <w:bCs/>
          <w:sz w:val="24"/>
          <w:szCs w:val="24"/>
          <w:lang w:val="ru-RU" w:eastAsia="ru-RU"/>
        </w:rPr>
        <w:t>backlog</w:t>
      </w:r>
      <w:proofErr w:type="spellEnd"/>
      <w:r w:rsidRPr="00EA1A3C">
        <w:rPr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EA1A3C">
        <w:rPr>
          <w:b/>
          <w:bCs/>
          <w:sz w:val="24"/>
          <w:szCs w:val="24"/>
          <w:lang w:val="ru-RU" w:eastAsia="ru-RU"/>
        </w:rPr>
        <w:t>roadmap</w:t>
      </w:r>
      <w:proofErr w:type="spellEnd"/>
      <w:r w:rsidRPr="00EA1A3C">
        <w:rPr>
          <w:b/>
          <w:bCs/>
          <w:sz w:val="24"/>
          <w:szCs w:val="24"/>
          <w:lang w:val="ru-RU" w:eastAsia="ru-RU"/>
        </w:rPr>
        <w:t xml:space="preserve"> и проектной документации</w:t>
      </w:r>
    </w:p>
    <w:p w14:paraId="5694FBCC" w14:textId="77777777" w:rsidR="00EA1A3C" w:rsidRPr="00EA1A3C" w:rsidRDefault="00EA1A3C" w:rsidP="00EA1A3C">
      <w:pPr>
        <w:numPr>
          <w:ilvl w:val="0"/>
          <w:numId w:val="8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Выполнено:</w:t>
      </w:r>
      <w:r w:rsidRPr="00EA1A3C">
        <w:rPr>
          <w:sz w:val="24"/>
          <w:szCs w:val="24"/>
          <w:lang w:val="ru-RU" w:eastAsia="ru-RU"/>
        </w:rPr>
        <w:t xml:space="preserve"> Составлен и добавлен в общий бэклог набор пользовательских историй: «Как исследователь, я хочу видеть оценку соответствия сгенерированного изображения </w:t>
      </w:r>
      <w:proofErr w:type="spellStart"/>
      <w:r w:rsidRPr="00EA1A3C">
        <w:rPr>
          <w:sz w:val="24"/>
          <w:szCs w:val="24"/>
          <w:lang w:val="ru-RU" w:eastAsia="ru-RU"/>
        </w:rPr>
        <w:t>промпту</w:t>
      </w:r>
      <w:proofErr w:type="spellEnd"/>
      <w:r w:rsidRPr="00EA1A3C">
        <w:rPr>
          <w:sz w:val="24"/>
          <w:szCs w:val="24"/>
          <w:lang w:val="ru-RU" w:eastAsia="ru-RU"/>
        </w:rPr>
        <w:t>». Детализирована документация: описание метрик, формата входных данных, ожидаемых результатов.</w:t>
      </w:r>
    </w:p>
    <w:p w14:paraId="2C8CB819" w14:textId="77777777" w:rsidR="00EA1A3C" w:rsidRPr="00EA1A3C" w:rsidRDefault="00EA1A3C" w:rsidP="00EA1A3C">
      <w:pPr>
        <w:numPr>
          <w:ilvl w:val="0"/>
          <w:numId w:val="8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Результат:</w:t>
      </w:r>
      <w:r w:rsidRPr="00EA1A3C">
        <w:rPr>
          <w:sz w:val="24"/>
          <w:szCs w:val="24"/>
          <w:lang w:val="ru-RU" w:eastAsia="ru-RU"/>
        </w:rPr>
        <w:t> Полный пакет проектной документации, синхронизированный с командой.</w:t>
      </w:r>
    </w:p>
    <w:p w14:paraId="2D7F5BA5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Спринт 7. Публикация архитектурных артефактов и UX/UI-макетов в Сфере</w:t>
      </w:r>
    </w:p>
    <w:p w14:paraId="09EB8423" w14:textId="77777777" w:rsidR="00EA1A3C" w:rsidRPr="00EA1A3C" w:rsidRDefault="00EA1A3C" w:rsidP="00EA1A3C">
      <w:pPr>
        <w:numPr>
          <w:ilvl w:val="0"/>
          <w:numId w:val="9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Выполнено:</w:t>
      </w:r>
      <w:r w:rsidRPr="00EA1A3C">
        <w:rPr>
          <w:sz w:val="24"/>
          <w:szCs w:val="24"/>
          <w:lang w:val="ru-RU" w:eastAsia="ru-RU"/>
        </w:rPr>
        <w:t xml:space="preserve"> В Сфере опубликованы артефакты по модулю оценки: диаграмма </w:t>
      </w:r>
      <w:proofErr w:type="spellStart"/>
      <w:r w:rsidRPr="00EA1A3C">
        <w:rPr>
          <w:sz w:val="24"/>
          <w:szCs w:val="24"/>
          <w:lang w:val="ru-RU" w:eastAsia="ru-RU"/>
        </w:rPr>
        <w:t>пайплайна</w:t>
      </w:r>
      <w:proofErr w:type="spellEnd"/>
      <w:r w:rsidRPr="00EA1A3C">
        <w:rPr>
          <w:sz w:val="24"/>
          <w:szCs w:val="24"/>
          <w:lang w:val="ru-RU" w:eastAsia="ru-RU"/>
        </w:rPr>
        <w:t>, алгоритм вычисления метрики, примеры визуализации результатов. Для демонстрации подготовлены скриншоты сравнительных таблиц и графиков.</w:t>
      </w:r>
    </w:p>
    <w:p w14:paraId="2B38F939" w14:textId="77777777" w:rsidR="00EA1A3C" w:rsidRPr="00EA1A3C" w:rsidRDefault="00EA1A3C" w:rsidP="00EA1A3C">
      <w:pPr>
        <w:numPr>
          <w:ilvl w:val="0"/>
          <w:numId w:val="9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Результат:</w:t>
      </w:r>
      <w:r w:rsidRPr="00EA1A3C">
        <w:rPr>
          <w:sz w:val="24"/>
          <w:szCs w:val="24"/>
          <w:lang w:val="ru-RU" w:eastAsia="ru-RU"/>
        </w:rPr>
        <w:t> Доступные для всей команды материалы, обеспечивающие прозрачность разработки.</w:t>
      </w:r>
    </w:p>
    <w:p w14:paraId="6123911C" w14:textId="77777777" w:rsidR="00EA1A3C" w:rsidRPr="00EA1A3C" w:rsidRDefault="00EA1A3C" w:rsidP="00EA1A3C">
      <w:pPr>
        <w:ind w:left="720" w:firstLine="0"/>
        <w:jc w:val="left"/>
        <w:rPr>
          <w:sz w:val="24"/>
          <w:szCs w:val="24"/>
          <w:lang w:val="ru-RU" w:eastAsia="ru-RU"/>
        </w:rPr>
      </w:pPr>
    </w:p>
    <w:p w14:paraId="43BDD6A0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Спринт 8. Демонстрация наработок и проведённого анализа</w:t>
      </w:r>
    </w:p>
    <w:p w14:paraId="64DF8693" w14:textId="77777777" w:rsidR="00EA1A3C" w:rsidRPr="00EA1A3C" w:rsidRDefault="00EA1A3C" w:rsidP="00EA1A3C">
      <w:pPr>
        <w:numPr>
          <w:ilvl w:val="0"/>
          <w:numId w:val="10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Выполнено:</w:t>
      </w:r>
      <w:r w:rsidRPr="00EA1A3C">
        <w:rPr>
          <w:sz w:val="24"/>
          <w:szCs w:val="24"/>
          <w:lang w:val="ru-RU" w:eastAsia="ru-RU"/>
        </w:rPr>
        <w:t xml:space="preserve"> Представлен промежуточный отчёт об обзоре скиллов (сильные и слабые стороны найденных агентов). Проведена живая демонстрация работы ранней версии </w:t>
      </w:r>
      <w:proofErr w:type="spellStart"/>
      <w:r w:rsidRPr="00EA1A3C">
        <w:rPr>
          <w:sz w:val="24"/>
          <w:szCs w:val="24"/>
          <w:lang w:val="ru-RU" w:eastAsia="ru-RU"/>
        </w:rPr>
        <w:t>пайплайна</w:t>
      </w:r>
      <w:proofErr w:type="spellEnd"/>
      <w:r w:rsidRPr="00EA1A3C">
        <w:rPr>
          <w:sz w:val="24"/>
          <w:szCs w:val="24"/>
          <w:lang w:val="ru-RU" w:eastAsia="ru-RU"/>
        </w:rPr>
        <w:t xml:space="preserve"> CLIP-оценки на наборе из 50 изображений. Показана корреляция субъективных экспертных оценок с автоматической метрикой.</w:t>
      </w:r>
    </w:p>
    <w:p w14:paraId="6E3A960F" w14:textId="77777777" w:rsidR="00EA1A3C" w:rsidRPr="00EA1A3C" w:rsidRDefault="00EA1A3C" w:rsidP="00EA1A3C">
      <w:pPr>
        <w:numPr>
          <w:ilvl w:val="0"/>
          <w:numId w:val="10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Результат:</w:t>
      </w:r>
      <w:r w:rsidRPr="00EA1A3C">
        <w:rPr>
          <w:sz w:val="24"/>
          <w:szCs w:val="24"/>
          <w:lang w:val="ru-RU" w:eastAsia="ru-RU"/>
        </w:rPr>
        <w:t> Получена первая обратная связь от руководителя и заказчика.</w:t>
      </w:r>
    </w:p>
    <w:p w14:paraId="589BA36D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lastRenderedPageBreak/>
        <w:t>Спринт 9. Работа над ошибками и исправления для проведения дальнейшего анализа</w:t>
      </w:r>
    </w:p>
    <w:p w14:paraId="65D96EAD" w14:textId="77777777" w:rsidR="00EA1A3C" w:rsidRPr="00EA1A3C" w:rsidRDefault="00EA1A3C" w:rsidP="00EA1A3C">
      <w:pPr>
        <w:numPr>
          <w:ilvl w:val="0"/>
          <w:numId w:val="11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Выполнено</w:t>
      </w:r>
      <w:proofErr w:type="gramStart"/>
      <w:r w:rsidRPr="00EA1A3C">
        <w:rPr>
          <w:b/>
          <w:bCs/>
          <w:sz w:val="24"/>
          <w:szCs w:val="24"/>
          <w:lang w:val="ru-RU" w:eastAsia="ru-RU"/>
        </w:rPr>
        <w:t>:</w:t>
      </w:r>
      <w:r w:rsidRPr="00EA1A3C">
        <w:rPr>
          <w:sz w:val="24"/>
          <w:szCs w:val="24"/>
          <w:lang w:val="ru-RU" w:eastAsia="ru-RU"/>
        </w:rPr>
        <w:t> На основе</w:t>
      </w:r>
      <w:proofErr w:type="gramEnd"/>
      <w:r w:rsidRPr="00EA1A3C">
        <w:rPr>
          <w:sz w:val="24"/>
          <w:szCs w:val="24"/>
          <w:lang w:val="ru-RU" w:eastAsia="ru-RU"/>
        </w:rPr>
        <w:t xml:space="preserve"> замечаний расширен тестовый набор, исправлена ошибка при нормализации CLIP-</w:t>
      </w:r>
      <w:proofErr w:type="spellStart"/>
      <w:r w:rsidRPr="00EA1A3C">
        <w:rPr>
          <w:sz w:val="24"/>
          <w:szCs w:val="24"/>
          <w:lang w:val="ru-RU" w:eastAsia="ru-RU"/>
        </w:rPr>
        <w:t>эмбеддингов</w:t>
      </w:r>
      <w:proofErr w:type="spellEnd"/>
      <w:r w:rsidRPr="00EA1A3C">
        <w:rPr>
          <w:sz w:val="24"/>
          <w:szCs w:val="24"/>
          <w:lang w:val="ru-RU" w:eastAsia="ru-RU"/>
        </w:rPr>
        <w:t xml:space="preserve">, улучшена обработка исключений при загрузке повреждённых файлов. </w:t>
      </w:r>
      <w:proofErr w:type="spellStart"/>
      <w:r w:rsidRPr="00EA1A3C">
        <w:rPr>
          <w:sz w:val="24"/>
          <w:szCs w:val="24"/>
          <w:lang w:val="ru-RU" w:eastAsia="ru-RU"/>
        </w:rPr>
        <w:t>Пайплайн</w:t>
      </w:r>
      <w:proofErr w:type="spellEnd"/>
      <w:r w:rsidRPr="00EA1A3C">
        <w:rPr>
          <w:sz w:val="24"/>
          <w:szCs w:val="24"/>
          <w:lang w:val="ru-RU" w:eastAsia="ru-RU"/>
        </w:rPr>
        <w:t xml:space="preserve"> дополнен сохранением промежуточных результатов для последующего анализа.</w:t>
      </w:r>
    </w:p>
    <w:p w14:paraId="6177DA22" w14:textId="77777777" w:rsidR="00EA1A3C" w:rsidRPr="00EA1A3C" w:rsidRDefault="00EA1A3C" w:rsidP="00EA1A3C">
      <w:pPr>
        <w:numPr>
          <w:ilvl w:val="0"/>
          <w:numId w:val="11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Результат</w:t>
      </w:r>
      <w:proofErr w:type="gramStart"/>
      <w:r w:rsidRPr="00EA1A3C">
        <w:rPr>
          <w:b/>
          <w:bCs/>
          <w:sz w:val="24"/>
          <w:szCs w:val="24"/>
          <w:lang w:val="ru-RU" w:eastAsia="ru-RU"/>
        </w:rPr>
        <w:t>:</w:t>
      </w:r>
      <w:r w:rsidRPr="00EA1A3C">
        <w:rPr>
          <w:sz w:val="24"/>
          <w:szCs w:val="24"/>
          <w:lang w:val="ru-RU" w:eastAsia="ru-RU"/>
        </w:rPr>
        <w:t> Более</w:t>
      </w:r>
      <w:proofErr w:type="gramEnd"/>
      <w:r w:rsidRPr="00EA1A3C">
        <w:rPr>
          <w:sz w:val="24"/>
          <w:szCs w:val="24"/>
          <w:lang w:val="ru-RU" w:eastAsia="ru-RU"/>
        </w:rPr>
        <w:t xml:space="preserve"> стабильный и точный инструмент оценки.</w:t>
      </w:r>
    </w:p>
    <w:p w14:paraId="4DF82AC9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Спринт 10. Повторная презентация работ с демонстрацией</w:t>
      </w:r>
    </w:p>
    <w:p w14:paraId="448E3218" w14:textId="77777777" w:rsidR="00EA1A3C" w:rsidRPr="00EA1A3C" w:rsidRDefault="00EA1A3C" w:rsidP="00EA1A3C">
      <w:pPr>
        <w:numPr>
          <w:ilvl w:val="0"/>
          <w:numId w:val="12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Выполнено:</w:t>
      </w:r>
      <w:r w:rsidRPr="00EA1A3C">
        <w:rPr>
          <w:sz w:val="24"/>
          <w:szCs w:val="24"/>
          <w:lang w:val="ru-RU" w:eastAsia="ru-RU"/>
        </w:rPr>
        <w:t xml:space="preserve"> Проведена итоговая демонстрация доработанного </w:t>
      </w:r>
      <w:proofErr w:type="spellStart"/>
      <w:r w:rsidRPr="00EA1A3C">
        <w:rPr>
          <w:sz w:val="24"/>
          <w:szCs w:val="24"/>
          <w:lang w:val="ru-RU" w:eastAsia="ru-RU"/>
        </w:rPr>
        <w:t>пайплайна</w:t>
      </w:r>
      <w:proofErr w:type="spellEnd"/>
      <w:r w:rsidRPr="00EA1A3C">
        <w:rPr>
          <w:sz w:val="24"/>
          <w:szCs w:val="24"/>
          <w:lang w:val="ru-RU" w:eastAsia="ru-RU"/>
        </w:rPr>
        <w:t xml:space="preserve">. Показано сравнение нескольких версий скила генерации фотографий по метрикам CLIP, с наглядными </w:t>
      </w:r>
      <w:proofErr w:type="spellStart"/>
      <w:r w:rsidRPr="00EA1A3C">
        <w:rPr>
          <w:sz w:val="24"/>
          <w:szCs w:val="24"/>
          <w:lang w:val="ru-RU" w:eastAsia="ru-RU"/>
        </w:rPr>
        <w:t>heatmap</w:t>
      </w:r>
      <w:proofErr w:type="spellEnd"/>
      <w:r w:rsidRPr="00EA1A3C">
        <w:rPr>
          <w:sz w:val="24"/>
          <w:szCs w:val="24"/>
          <w:lang w:val="ru-RU" w:eastAsia="ru-RU"/>
        </w:rPr>
        <w:t>-визуализациями внимания. Представлены сводные таблицы точности для различных типов промптов (пейзажи, портреты, абстрактные сцены).</w:t>
      </w:r>
    </w:p>
    <w:p w14:paraId="1E248ABA" w14:textId="77777777" w:rsidR="00EA1A3C" w:rsidRPr="00EA1A3C" w:rsidRDefault="00EA1A3C" w:rsidP="00EA1A3C">
      <w:pPr>
        <w:numPr>
          <w:ilvl w:val="0"/>
          <w:numId w:val="12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Результат:</w:t>
      </w:r>
      <w:r w:rsidRPr="00EA1A3C">
        <w:rPr>
          <w:sz w:val="24"/>
          <w:szCs w:val="24"/>
          <w:lang w:val="ru-RU" w:eastAsia="ru-RU"/>
        </w:rPr>
        <w:t> Подтверждение готовности модуля к включению в общий инструментарий лаборатории.</w:t>
      </w:r>
    </w:p>
    <w:p w14:paraId="7AEACA66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Спринт 11. Оформление отчета и итоговой презентации проведённого анализа</w:t>
      </w:r>
    </w:p>
    <w:p w14:paraId="1C639A2D" w14:textId="77777777" w:rsidR="00EA1A3C" w:rsidRPr="00EA1A3C" w:rsidRDefault="00EA1A3C" w:rsidP="00EA1A3C">
      <w:pPr>
        <w:numPr>
          <w:ilvl w:val="0"/>
          <w:numId w:val="13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Выполнено:</w:t>
      </w:r>
      <w:r w:rsidRPr="00EA1A3C">
        <w:rPr>
          <w:sz w:val="24"/>
          <w:szCs w:val="24"/>
          <w:lang w:val="ru-RU" w:eastAsia="ru-RU"/>
        </w:rPr>
        <w:t> Весь ход исследования, результаты обзора скиллов и метрики оценки сведены в единый отчёт. Создана презентация, включающая архитектурные схемы, графики метрик и выводы. Все материалы загружены в Сферу и сданы руководителю.</w:t>
      </w:r>
    </w:p>
    <w:p w14:paraId="341E7236" w14:textId="77777777" w:rsidR="00EA1A3C" w:rsidRPr="00EA1A3C" w:rsidRDefault="00EA1A3C" w:rsidP="00EA1A3C">
      <w:pPr>
        <w:numPr>
          <w:ilvl w:val="0"/>
          <w:numId w:val="13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Результат:</w:t>
      </w:r>
      <w:r w:rsidRPr="00EA1A3C">
        <w:rPr>
          <w:sz w:val="24"/>
          <w:szCs w:val="24"/>
          <w:lang w:val="ru-RU" w:eastAsia="ru-RU"/>
        </w:rPr>
        <w:t> Полный пакет отчётных материалов, готовый к защите.</w:t>
      </w:r>
    </w:p>
    <w:p w14:paraId="0F104E7F" w14:textId="77777777" w:rsidR="00EA1A3C" w:rsidRPr="00EA1A3C" w:rsidRDefault="00EA1A3C" w:rsidP="00EA1A3C">
      <w:pPr>
        <w:ind w:firstLine="0"/>
        <w:jc w:val="left"/>
        <w:rPr>
          <w:b/>
          <w:bCs/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4. Итоговый результат проекта и личный вклад</w:t>
      </w:r>
    </w:p>
    <w:p w14:paraId="7FA01F8C" w14:textId="77777777" w:rsidR="00EA1A3C" w:rsidRPr="00EA1A3C" w:rsidRDefault="00EA1A3C" w:rsidP="00EA1A3C">
      <w:pPr>
        <w:ind w:firstLine="0"/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Итоговый результат проекта в целом:</w:t>
      </w:r>
      <w:r w:rsidRPr="00EA1A3C">
        <w:rPr>
          <w:sz w:val="24"/>
          <w:szCs w:val="24"/>
          <w:lang w:val="ru-RU" w:eastAsia="ru-RU"/>
        </w:rPr>
        <w:br/>
        <w:t>Создан прототип комплексной системы анализа и оценки автономных ИИ-агентов. В рамках направления, реализованного студентом, получены:</w:t>
      </w:r>
    </w:p>
    <w:p w14:paraId="3CE72DA7" w14:textId="77777777" w:rsidR="00EA1A3C" w:rsidRPr="00EA1A3C" w:rsidRDefault="00EA1A3C" w:rsidP="00EA1A3C">
      <w:pPr>
        <w:numPr>
          <w:ilvl w:val="0"/>
          <w:numId w:val="14"/>
        </w:numPr>
        <w:jc w:val="left"/>
        <w:rPr>
          <w:sz w:val="24"/>
          <w:szCs w:val="24"/>
          <w:lang w:val="ru-RU" w:eastAsia="ru-RU"/>
        </w:rPr>
      </w:pPr>
      <w:r w:rsidRPr="00EA1A3C">
        <w:rPr>
          <w:sz w:val="24"/>
          <w:szCs w:val="24"/>
          <w:lang w:val="ru-RU" w:eastAsia="ru-RU"/>
        </w:rPr>
        <w:t xml:space="preserve">Структурированный обзор скиллов платформы </w:t>
      </w:r>
      <w:proofErr w:type="spellStart"/>
      <w:r w:rsidRPr="00EA1A3C">
        <w:rPr>
          <w:sz w:val="24"/>
          <w:szCs w:val="24"/>
          <w:lang w:val="ru-RU" w:eastAsia="ru-RU"/>
        </w:rPr>
        <w:t>OpenClaw</w:t>
      </w:r>
      <w:proofErr w:type="spellEnd"/>
      <w:r w:rsidRPr="00EA1A3C">
        <w:rPr>
          <w:sz w:val="24"/>
          <w:szCs w:val="24"/>
          <w:lang w:val="ru-RU" w:eastAsia="ru-RU"/>
        </w:rPr>
        <w:t xml:space="preserve"> с описанием их возможностей и ограничений.</w:t>
      </w:r>
    </w:p>
    <w:p w14:paraId="0BCF39CF" w14:textId="77777777" w:rsidR="00EA1A3C" w:rsidRPr="00EA1A3C" w:rsidRDefault="00EA1A3C" w:rsidP="00EA1A3C">
      <w:pPr>
        <w:numPr>
          <w:ilvl w:val="0"/>
          <w:numId w:val="14"/>
        </w:numPr>
        <w:jc w:val="left"/>
        <w:rPr>
          <w:sz w:val="24"/>
          <w:szCs w:val="24"/>
          <w:lang w:val="ru-RU" w:eastAsia="ru-RU"/>
        </w:rPr>
      </w:pPr>
      <w:r w:rsidRPr="00EA1A3C">
        <w:rPr>
          <w:sz w:val="24"/>
          <w:szCs w:val="24"/>
          <w:lang w:val="ru-RU" w:eastAsia="ru-RU"/>
        </w:rPr>
        <w:t xml:space="preserve">Рабочий программный </w:t>
      </w:r>
      <w:proofErr w:type="spellStart"/>
      <w:r w:rsidRPr="00EA1A3C">
        <w:rPr>
          <w:sz w:val="24"/>
          <w:szCs w:val="24"/>
          <w:lang w:val="ru-RU" w:eastAsia="ru-RU"/>
        </w:rPr>
        <w:t>пайплайн</w:t>
      </w:r>
      <w:proofErr w:type="spellEnd"/>
      <w:r w:rsidRPr="00EA1A3C">
        <w:rPr>
          <w:sz w:val="24"/>
          <w:szCs w:val="24"/>
          <w:lang w:val="ru-RU" w:eastAsia="ru-RU"/>
        </w:rPr>
        <w:t xml:space="preserve"> для количественной оценки качества генерации изображений на основе CLIP, готовый к расширению на видео.</w:t>
      </w:r>
    </w:p>
    <w:p w14:paraId="27E98162" w14:textId="77777777" w:rsidR="00EA1A3C" w:rsidRPr="00EA1A3C" w:rsidRDefault="00EA1A3C" w:rsidP="00EA1A3C">
      <w:pPr>
        <w:numPr>
          <w:ilvl w:val="0"/>
          <w:numId w:val="14"/>
        </w:numPr>
        <w:jc w:val="left"/>
        <w:rPr>
          <w:sz w:val="24"/>
          <w:szCs w:val="24"/>
          <w:lang w:val="ru-RU" w:eastAsia="ru-RU"/>
        </w:rPr>
      </w:pPr>
      <w:r w:rsidRPr="00EA1A3C">
        <w:rPr>
          <w:sz w:val="24"/>
          <w:szCs w:val="24"/>
          <w:lang w:val="ru-RU" w:eastAsia="ru-RU"/>
        </w:rPr>
        <w:t>Доказательная база для выбора наиболее эффективных скиллов в продуктивных сценариях.</w:t>
      </w:r>
    </w:p>
    <w:p w14:paraId="0DDE7E86" w14:textId="77777777" w:rsidR="00EA1A3C" w:rsidRPr="00EA1A3C" w:rsidRDefault="00EA1A3C" w:rsidP="00EA1A3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 w:themeColor="text1"/>
          <w:sz w:val="24"/>
          <w:szCs w:val="24"/>
        </w:rPr>
      </w:pPr>
      <w:r w:rsidRPr="00EA1A3C">
        <w:rPr>
          <w:color w:val="000000" w:themeColor="text1"/>
          <w:sz w:val="24"/>
          <w:szCs w:val="24"/>
        </w:rPr>
        <w:t>Полученные навыки являются актуальными для современного рынка IT и соответствуют требованиям к специалистам уровня Middle.</w:t>
      </w:r>
    </w:p>
    <w:p w14:paraId="655BCD43" w14:textId="77777777" w:rsidR="00EA1A3C" w:rsidRPr="00EA1A3C" w:rsidRDefault="00EA1A3C" w:rsidP="00EA1A3C">
      <w:pPr>
        <w:ind w:firstLine="0"/>
        <w:jc w:val="left"/>
        <w:rPr>
          <w:b/>
          <w:bCs/>
          <w:sz w:val="24"/>
          <w:szCs w:val="24"/>
          <w:lang w:eastAsia="ru-RU"/>
        </w:rPr>
      </w:pPr>
    </w:p>
    <w:p w14:paraId="017E2BF4" w14:textId="54629786" w:rsidR="00EA1A3C" w:rsidRPr="00EA1A3C" w:rsidRDefault="00EA1A3C" w:rsidP="00EA1A3C">
      <w:pPr>
        <w:ind w:firstLine="0"/>
        <w:jc w:val="left"/>
        <w:rPr>
          <w:b/>
          <w:bCs/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lastRenderedPageBreak/>
        <w:t>5. QR-коды</w:t>
      </w:r>
    </w:p>
    <w:p w14:paraId="6068ED4E" w14:textId="77777777" w:rsidR="00EA1A3C" w:rsidRPr="00EA1A3C" w:rsidRDefault="00EA1A3C" w:rsidP="00EA1A3C">
      <w:pPr>
        <w:numPr>
          <w:ilvl w:val="0"/>
          <w:numId w:val="15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QR-код 1:</w:t>
      </w:r>
      <w:r w:rsidRPr="00EA1A3C">
        <w:rPr>
          <w:sz w:val="24"/>
          <w:szCs w:val="24"/>
          <w:lang w:val="ru-RU" w:eastAsia="ru-RU"/>
        </w:rPr>
        <w:t> Ссылка на профиль и проектное пространство в Сфере.</w:t>
      </w:r>
    </w:p>
    <w:p w14:paraId="3464B5FC" w14:textId="77777777" w:rsidR="00EA1A3C" w:rsidRPr="00EA1A3C" w:rsidRDefault="00EA1A3C" w:rsidP="00EA1A3C">
      <w:pPr>
        <w:numPr>
          <w:ilvl w:val="0"/>
          <w:numId w:val="15"/>
        </w:numPr>
        <w:jc w:val="left"/>
        <w:rPr>
          <w:sz w:val="24"/>
          <w:szCs w:val="24"/>
          <w:lang w:val="ru-RU" w:eastAsia="ru-RU"/>
        </w:rPr>
      </w:pPr>
      <w:r w:rsidRPr="00EA1A3C">
        <w:rPr>
          <w:b/>
          <w:bCs/>
          <w:sz w:val="24"/>
          <w:szCs w:val="24"/>
          <w:lang w:val="ru-RU" w:eastAsia="ru-RU"/>
        </w:rPr>
        <w:t>QR-код 2:</w:t>
      </w:r>
      <w:r w:rsidRPr="00EA1A3C">
        <w:rPr>
          <w:sz w:val="24"/>
          <w:szCs w:val="24"/>
          <w:lang w:val="ru-RU" w:eastAsia="ru-RU"/>
        </w:rPr>
        <w:t xml:space="preserve"> Ссылка на репозиторий с кодом </w:t>
      </w:r>
      <w:proofErr w:type="spellStart"/>
      <w:r w:rsidRPr="00EA1A3C">
        <w:rPr>
          <w:sz w:val="24"/>
          <w:szCs w:val="24"/>
          <w:lang w:val="ru-RU" w:eastAsia="ru-RU"/>
        </w:rPr>
        <w:t>пайплайна</w:t>
      </w:r>
      <w:proofErr w:type="spellEnd"/>
      <w:r w:rsidRPr="00EA1A3C">
        <w:rPr>
          <w:sz w:val="24"/>
          <w:szCs w:val="24"/>
          <w:lang w:val="ru-RU" w:eastAsia="ru-RU"/>
        </w:rPr>
        <w:t xml:space="preserve"> на </w:t>
      </w:r>
      <w:proofErr w:type="spellStart"/>
      <w:r w:rsidRPr="00EA1A3C">
        <w:rPr>
          <w:sz w:val="24"/>
          <w:szCs w:val="24"/>
          <w:lang w:val="ru-RU" w:eastAsia="ru-RU"/>
        </w:rPr>
        <w:t>GitHub</w:t>
      </w:r>
      <w:proofErr w:type="spellEnd"/>
      <w:r w:rsidRPr="00EA1A3C">
        <w:rPr>
          <w:sz w:val="24"/>
          <w:szCs w:val="24"/>
          <w:lang w:val="ru-RU" w:eastAsia="ru-RU"/>
        </w:rPr>
        <w:t>.</w:t>
      </w:r>
    </w:p>
    <w:p w14:paraId="32C7EB53" w14:textId="4EFEB0BE" w:rsidR="00A3075C" w:rsidRPr="00EA1A3C" w:rsidRDefault="00EA1A3C" w:rsidP="00EA1A3C">
      <w:pPr>
        <w:ind w:left="720" w:firstLine="0"/>
        <w:jc w:val="left"/>
        <w:rPr>
          <w:sz w:val="24"/>
          <w:szCs w:val="24"/>
          <w:lang w:val="ru-RU" w:eastAsia="ru-RU"/>
        </w:rPr>
      </w:pPr>
      <w:r w:rsidRPr="00EA1A3C">
        <w:rPr>
          <w:sz w:val="24"/>
          <w:szCs w:val="24"/>
          <w:lang w:val="ru-RU" w:eastAsia="ru-RU"/>
        </w:rPr>
        <w:drawing>
          <wp:inline distT="0" distB="0" distL="0" distR="0" wp14:anchorId="1B13A83A" wp14:editId="5C298978">
            <wp:extent cx="1657581" cy="1667108"/>
            <wp:effectExtent l="0" t="0" r="0" b="9525"/>
            <wp:docPr id="14111735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735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75C" w:rsidRPr="00EA1A3C" w:rsidSect="008B1C96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D783" w14:textId="77777777" w:rsidR="000E66B9" w:rsidRDefault="000E66B9" w:rsidP="008B1C96">
      <w:pPr>
        <w:spacing w:before="0" w:after="0" w:line="240" w:lineRule="auto"/>
      </w:pPr>
      <w:r>
        <w:separator/>
      </w:r>
    </w:p>
  </w:endnote>
  <w:endnote w:type="continuationSeparator" w:id="0">
    <w:p w14:paraId="62C76F53" w14:textId="77777777" w:rsidR="000E66B9" w:rsidRDefault="000E66B9" w:rsidP="008B1C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544856"/>
      <w:docPartObj>
        <w:docPartGallery w:val="Page Numbers (Bottom of Page)"/>
        <w:docPartUnique/>
      </w:docPartObj>
    </w:sdtPr>
    <w:sdtContent>
      <w:p w14:paraId="26CE27C4" w14:textId="68993050" w:rsidR="008B1C96" w:rsidRDefault="008B1C9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B32A8B4" w14:textId="77777777" w:rsidR="008B1C96" w:rsidRDefault="008B1C9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F007" w14:textId="19BDF749" w:rsidR="008B1C96" w:rsidRDefault="008B1C96" w:rsidP="008B1C96">
    <w:pPr>
      <w:pStyle w:val="ae"/>
      <w:jc w:val="center"/>
      <w:rPr>
        <w:lang w:val="ru-RU"/>
      </w:rPr>
    </w:pPr>
    <w:r>
      <w:rPr>
        <w:lang w:val="ru-RU"/>
      </w:rPr>
      <w:t>Москва</w:t>
    </w:r>
  </w:p>
  <w:p w14:paraId="352F3AC8" w14:textId="689181D2" w:rsidR="008B1C96" w:rsidRPr="008B1C96" w:rsidRDefault="008B1C96" w:rsidP="008B1C96">
    <w:pPr>
      <w:pStyle w:val="ae"/>
      <w:jc w:val="center"/>
      <w:rPr>
        <w:lang w:val="ru-RU"/>
      </w:rPr>
    </w:pPr>
    <w:r>
      <w:rPr>
        <w:lang w:val="ru-RU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673A" w14:textId="77777777" w:rsidR="000E66B9" w:rsidRDefault="000E66B9" w:rsidP="008B1C96">
      <w:pPr>
        <w:spacing w:before="0" w:after="0" w:line="240" w:lineRule="auto"/>
      </w:pPr>
      <w:r>
        <w:separator/>
      </w:r>
    </w:p>
  </w:footnote>
  <w:footnote w:type="continuationSeparator" w:id="0">
    <w:p w14:paraId="235B20B2" w14:textId="77777777" w:rsidR="000E66B9" w:rsidRDefault="000E66B9" w:rsidP="008B1C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3E19"/>
    <w:multiLevelType w:val="multilevel"/>
    <w:tmpl w:val="2D46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20B89"/>
    <w:multiLevelType w:val="multilevel"/>
    <w:tmpl w:val="775C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F3DC2"/>
    <w:multiLevelType w:val="multilevel"/>
    <w:tmpl w:val="E6AE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E53F2"/>
    <w:multiLevelType w:val="multilevel"/>
    <w:tmpl w:val="53C8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3534B"/>
    <w:multiLevelType w:val="multilevel"/>
    <w:tmpl w:val="542A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11646"/>
    <w:multiLevelType w:val="multilevel"/>
    <w:tmpl w:val="4030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F71A3"/>
    <w:multiLevelType w:val="multilevel"/>
    <w:tmpl w:val="9C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345C2"/>
    <w:multiLevelType w:val="multilevel"/>
    <w:tmpl w:val="CFF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A034A"/>
    <w:multiLevelType w:val="multilevel"/>
    <w:tmpl w:val="C85C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262FC"/>
    <w:multiLevelType w:val="multilevel"/>
    <w:tmpl w:val="4FA6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71FE5"/>
    <w:multiLevelType w:val="multilevel"/>
    <w:tmpl w:val="7E04E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81CC2"/>
    <w:multiLevelType w:val="multilevel"/>
    <w:tmpl w:val="0718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37F33"/>
    <w:multiLevelType w:val="multilevel"/>
    <w:tmpl w:val="30B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D4230"/>
    <w:multiLevelType w:val="multilevel"/>
    <w:tmpl w:val="7E04E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57929"/>
    <w:multiLevelType w:val="multilevel"/>
    <w:tmpl w:val="DEC0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267290">
    <w:abstractNumId w:val="10"/>
  </w:num>
  <w:num w:numId="2" w16cid:durableId="1859075071">
    <w:abstractNumId w:val="13"/>
  </w:num>
  <w:num w:numId="3" w16cid:durableId="1063256576">
    <w:abstractNumId w:val="0"/>
  </w:num>
  <w:num w:numId="4" w16cid:durableId="2019579752">
    <w:abstractNumId w:val="2"/>
  </w:num>
  <w:num w:numId="5" w16cid:durableId="1998532831">
    <w:abstractNumId w:val="1"/>
  </w:num>
  <w:num w:numId="6" w16cid:durableId="1524827534">
    <w:abstractNumId w:val="3"/>
  </w:num>
  <w:num w:numId="7" w16cid:durableId="1351566161">
    <w:abstractNumId w:val="9"/>
  </w:num>
  <w:num w:numId="8" w16cid:durableId="383603095">
    <w:abstractNumId w:val="7"/>
  </w:num>
  <w:num w:numId="9" w16cid:durableId="73675082">
    <w:abstractNumId w:val="12"/>
  </w:num>
  <w:num w:numId="10" w16cid:durableId="2056813651">
    <w:abstractNumId w:val="5"/>
  </w:num>
  <w:num w:numId="11" w16cid:durableId="577331293">
    <w:abstractNumId w:val="11"/>
  </w:num>
  <w:num w:numId="12" w16cid:durableId="932857451">
    <w:abstractNumId w:val="4"/>
  </w:num>
  <w:num w:numId="13" w16cid:durableId="1618872037">
    <w:abstractNumId w:val="6"/>
  </w:num>
  <w:num w:numId="14" w16cid:durableId="989213899">
    <w:abstractNumId w:val="8"/>
  </w:num>
  <w:num w:numId="15" w16cid:durableId="1226196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96"/>
    <w:rsid w:val="00066B81"/>
    <w:rsid w:val="000E66B9"/>
    <w:rsid w:val="003E4C5D"/>
    <w:rsid w:val="008036CE"/>
    <w:rsid w:val="0081423D"/>
    <w:rsid w:val="008B1C96"/>
    <w:rsid w:val="00917D1F"/>
    <w:rsid w:val="00A3075C"/>
    <w:rsid w:val="00A33384"/>
    <w:rsid w:val="00D169B5"/>
    <w:rsid w:val="00E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1693"/>
  <w15:chartTrackingRefBased/>
  <w15:docId w15:val="{9A2213B9-4E0C-4712-BB02-E5C46888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C96"/>
    <w:pPr>
      <w:spacing w:before="120" w:after="120" w:line="324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"/>
    </w:rPr>
  </w:style>
  <w:style w:type="paragraph" w:styleId="1">
    <w:name w:val="heading 1"/>
    <w:basedOn w:val="a"/>
    <w:next w:val="a"/>
    <w:link w:val="10"/>
    <w:uiPriority w:val="9"/>
    <w:qFormat/>
    <w:rsid w:val="008B1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C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C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C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C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C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C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B1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C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C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C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C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1C9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B1C9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1C96"/>
    <w:rPr>
      <w:rFonts w:ascii="Times New Roman" w:eastAsia="Times New Roman" w:hAnsi="Times New Roman" w:cs="Times New Roman"/>
      <w:sz w:val="28"/>
      <w:szCs w:val="28"/>
      <w:lang w:val="ru"/>
    </w:rPr>
  </w:style>
  <w:style w:type="paragraph" w:styleId="ae">
    <w:name w:val="footer"/>
    <w:basedOn w:val="a"/>
    <w:link w:val="af"/>
    <w:uiPriority w:val="99"/>
    <w:unhideWhenUsed/>
    <w:rsid w:val="008B1C9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1C96"/>
    <w:rPr>
      <w:rFonts w:ascii="Times New Roman" w:eastAsia="Times New Roman" w:hAnsi="Times New Roman" w:cs="Times New Roman"/>
      <w:sz w:val="28"/>
      <w:szCs w:val="28"/>
      <w:lang w:val="ru"/>
    </w:rPr>
  </w:style>
  <w:style w:type="paragraph" w:styleId="HTML">
    <w:name w:val="HTML Preformatted"/>
    <w:basedOn w:val="a"/>
    <w:link w:val="HTML0"/>
    <w:uiPriority w:val="99"/>
    <w:semiHidden/>
    <w:unhideWhenUsed/>
    <w:rsid w:val="00EA1A3C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1A3C"/>
    <w:rPr>
      <w:rFonts w:ascii="Consolas" w:eastAsia="Times New Roman" w:hAnsi="Consolas" w:cs="Times New Roman"/>
      <w:sz w:val="20"/>
      <w:szCs w:val="20"/>
      <w:lang w:val="ru"/>
    </w:rPr>
  </w:style>
  <w:style w:type="character" w:customStyle="1" w:styleId="is-markup">
    <w:name w:val="is-markup"/>
    <w:basedOn w:val="a0"/>
    <w:rsid w:val="00EA1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Эль-Тахир Роман</dc:creator>
  <cp:keywords/>
  <dc:description/>
  <cp:lastModifiedBy>Эль-Тахир Роман</cp:lastModifiedBy>
  <cp:revision>2</cp:revision>
  <dcterms:created xsi:type="dcterms:W3CDTF">2026-05-26T20:59:00Z</dcterms:created>
  <dcterms:modified xsi:type="dcterms:W3CDTF">2026-05-26T20:59:00Z</dcterms:modified>
</cp:coreProperties>
</file>